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CE" w:rsidRPr="009F1ACE" w:rsidRDefault="009F1ACE" w:rsidP="00FF12F2">
      <w:pPr>
        <w:pStyle w:val="NoSpacing"/>
        <w:rPr>
          <w:b/>
          <w:sz w:val="28"/>
          <w:u w:val="single"/>
        </w:rPr>
      </w:pPr>
      <w:r>
        <w:rPr>
          <w:b/>
          <w:sz w:val="28"/>
          <w:u w:val="single"/>
        </w:rPr>
        <w:t xml:space="preserve">AWIPS II </w:t>
      </w:r>
      <w:r w:rsidRPr="009F1ACE">
        <w:rPr>
          <w:b/>
          <w:sz w:val="28"/>
          <w:u w:val="single"/>
        </w:rPr>
        <w:t xml:space="preserve">Satellite </w:t>
      </w:r>
      <w:r>
        <w:rPr>
          <w:b/>
          <w:sz w:val="28"/>
          <w:u w:val="single"/>
        </w:rPr>
        <w:t>Expandability</w:t>
      </w:r>
      <w:r w:rsidRPr="009F1ACE">
        <w:rPr>
          <w:b/>
          <w:sz w:val="28"/>
          <w:u w:val="single"/>
        </w:rPr>
        <w:t xml:space="preserve"> Whitepaper</w:t>
      </w:r>
    </w:p>
    <w:p w:rsidR="009F1ACE" w:rsidRDefault="009F1ACE" w:rsidP="00FF12F2">
      <w:pPr>
        <w:pStyle w:val="NoSpacing"/>
      </w:pPr>
    </w:p>
    <w:p w:rsidR="00FF12F2" w:rsidRDefault="008A50FE" w:rsidP="00FF12F2">
      <w:pPr>
        <w:pStyle w:val="NoSpacing"/>
      </w:pPr>
      <w:r>
        <w:t xml:space="preserve">A review of the code is underway to assure approximately 60 WFOs will continue to receive additional satellite imagery and products after they have transitioned in AWIPS II.  </w:t>
      </w:r>
      <w:r w:rsidR="00FF12F2">
        <w:t>Software changes are requested to allow for the expandability of non-operational satellite imagery and products (</w:t>
      </w:r>
      <w:r w:rsidR="009F1ACE">
        <w:t>from</w:t>
      </w:r>
      <w:r w:rsidR="00FF12F2">
        <w:t xml:space="preserve"> GINI and netCDF3 format) within AWIPS II.  The functionality sought was previously available in AWIPS.  These changes will make it easier to add satellite data sets without recompiling the code for unique legends and color maps.  Furthermore, this document assumes that the netCDF3 EDEX plug-in will use the same satellite </w:t>
      </w:r>
      <w:proofErr w:type="spellStart"/>
      <w:r w:rsidR="00FF12F2">
        <w:t>viz</w:t>
      </w:r>
      <w:proofErr w:type="spellEnd"/>
      <w:r w:rsidR="00FF12F2">
        <w:t xml:space="preserve"> code as the current </w:t>
      </w:r>
      <w:proofErr w:type="spellStart"/>
      <w:r w:rsidR="00FF12F2">
        <w:t>SatelliteDecoder</w:t>
      </w:r>
      <w:proofErr w:type="spellEnd"/>
      <w:r w:rsidR="00FF12F2">
        <w:t xml:space="preserve"> for GINI data.</w:t>
      </w:r>
    </w:p>
    <w:p w:rsidR="008A50FE" w:rsidRDefault="008A50FE" w:rsidP="00FF12F2">
      <w:pPr>
        <w:pStyle w:val="NoSpacing"/>
      </w:pPr>
    </w:p>
    <w:p w:rsidR="008A50FE" w:rsidRDefault="008A50FE" w:rsidP="008A50FE">
      <w:pPr>
        <w:pStyle w:val="NoSpacing"/>
      </w:pPr>
      <w:r>
        <w:t xml:space="preserve">This document has been prepared by Jordan </w:t>
      </w:r>
      <w:proofErr w:type="spellStart"/>
      <w:r>
        <w:t>Gerth</w:t>
      </w:r>
      <w:proofErr w:type="spellEnd"/>
      <w:r>
        <w:t xml:space="preserve"> (</w:t>
      </w:r>
      <w:r w:rsidRPr="009F1ACE">
        <w:t>Jordan.Gerth@noaa.gov</w:t>
      </w:r>
      <w:r>
        <w:t>) at the request of National Weather Service Alaska Region Headquarters to assure all added satellite imagery is configurable.</w:t>
      </w:r>
    </w:p>
    <w:p w:rsidR="00FF12F2" w:rsidRDefault="00FF12F2" w:rsidP="00FF12F2">
      <w:pPr>
        <w:pStyle w:val="NoSpacing"/>
      </w:pPr>
    </w:p>
    <w:p w:rsidR="00FF12F2" w:rsidRDefault="00FF12F2" w:rsidP="00FF12F2">
      <w:pPr>
        <w:pStyle w:val="NoSpacing"/>
      </w:pPr>
      <w:r>
        <w:t>The proposed changes are three new elements within the current satelliteImageryStyleRules.xml.  An example is below, with additions in yellow:</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&lt;</w:t>
      </w:r>
      <w:proofErr w:type="spellStart"/>
      <w:proofErr w:type="gramStart"/>
      <w:r w:rsidRPr="009F1ACE">
        <w:rPr>
          <w:rFonts w:ascii="Courier New" w:hAnsi="Courier New" w:cs="Courier New"/>
          <w:sz w:val="18"/>
          <w:szCs w:val="18"/>
        </w:rPr>
        <w:t>styleRule</w:t>
      </w:r>
      <w:proofErr w:type="spellEnd"/>
      <w:proofErr w:type="gram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proofErr w:type="gramStart"/>
      <w:r w:rsidRPr="009F1ACE">
        <w:rPr>
          <w:rFonts w:ascii="Courier New" w:hAnsi="Courier New" w:cs="Courier New"/>
          <w:sz w:val="18"/>
          <w:szCs w:val="18"/>
        </w:rPr>
        <w:t>paramLevelMatches</w:t>
      </w:r>
      <w:proofErr w:type="spellEnd"/>
      <w:proofErr w:type="gram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gramStart"/>
      <w:r w:rsidRPr="009F1ACE">
        <w:rPr>
          <w:rFonts w:ascii="Courier New" w:hAnsi="Courier New" w:cs="Courier New"/>
          <w:sz w:val="18"/>
          <w:szCs w:val="18"/>
        </w:rPr>
        <w:t>parameter&gt;</w:t>
      </w:r>
      <w:proofErr w:type="gramEnd"/>
      <w:r w:rsidRPr="009F1ACE">
        <w:rPr>
          <w:rFonts w:ascii="Courier New" w:hAnsi="Courier New" w:cs="Courier New"/>
          <w:sz w:val="18"/>
          <w:szCs w:val="18"/>
        </w:rPr>
        <w:t>Imager 11 micron IR&lt;/parameter&gt;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r w:rsidRPr="009F1ACE">
        <w:rPr>
          <w:rFonts w:ascii="Courier New" w:hAnsi="Courier New" w:cs="Courier New"/>
          <w:sz w:val="18"/>
          <w:szCs w:val="18"/>
        </w:rPr>
        <w:t>paramLevelMatches</w:t>
      </w:r>
      <w:proofErr w:type="spell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proofErr w:type="gramStart"/>
      <w:r w:rsidRPr="009F1ACE">
        <w:rPr>
          <w:rFonts w:ascii="Courier New" w:hAnsi="Courier New" w:cs="Courier New"/>
          <w:sz w:val="18"/>
          <w:szCs w:val="18"/>
        </w:rPr>
        <w:t>imageStyle</w:t>
      </w:r>
      <w:proofErr w:type="spellEnd"/>
      <w:proofErr w:type="gram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proofErr w:type="gramStart"/>
      <w:r w:rsidRPr="009F1ACE">
        <w:rPr>
          <w:rFonts w:ascii="Courier New" w:hAnsi="Courier New" w:cs="Courier New"/>
          <w:sz w:val="18"/>
          <w:szCs w:val="18"/>
        </w:rPr>
        <w:t>displayUnits</w:t>
      </w:r>
      <w:proofErr w:type="spellEnd"/>
      <w:r w:rsidRPr="009F1ACE">
        <w:rPr>
          <w:rFonts w:ascii="Courier New" w:hAnsi="Courier New" w:cs="Courier New"/>
          <w:sz w:val="18"/>
          <w:szCs w:val="18"/>
        </w:rPr>
        <w:t>&gt;</w:t>
      </w:r>
      <w:proofErr w:type="gramEnd"/>
      <w:r w:rsidRPr="009F1ACE">
        <w:rPr>
          <w:rFonts w:ascii="Courier New" w:hAnsi="Courier New" w:cs="Courier New"/>
          <w:sz w:val="18"/>
          <w:szCs w:val="18"/>
        </w:rPr>
        <w:t>C&lt;/</w:t>
      </w:r>
      <w:proofErr w:type="spellStart"/>
      <w:r w:rsidRPr="009F1ACE">
        <w:rPr>
          <w:rFonts w:ascii="Courier New" w:hAnsi="Courier New" w:cs="Courier New"/>
          <w:sz w:val="18"/>
          <w:szCs w:val="18"/>
        </w:rPr>
        <w:t>displayUnits</w:t>
      </w:r>
      <w:proofErr w:type="spell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w:t>
      </w:r>
      <w:r w:rsidRPr="009F1ACE">
        <w:rPr>
          <w:rFonts w:ascii="Courier New" w:hAnsi="Courier New" w:cs="Courier New"/>
          <w:sz w:val="18"/>
          <w:szCs w:val="18"/>
          <w:highlight w:val="yellow"/>
        </w:rPr>
        <w:t>&lt;</w:t>
      </w:r>
      <w:proofErr w:type="spellStart"/>
      <w:proofErr w:type="gramStart"/>
      <w:r w:rsidRPr="009F1ACE">
        <w:rPr>
          <w:rFonts w:ascii="Courier New" w:hAnsi="Courier New" w:cs="Courier New"/>
          <w:sz w:val="18"/>
          <w:szCs w:val="18"/>
          <w:highlight w:val="yellow"/>
        </w:rPr>
        <w:t>displayLegend</w:t>
      </w:r>
      <w:proofErr w:type="spellEnd"/>
      <w:r w:rsidRPr="009F1ACE">
        <w:rPr>
          <w:rFonts w:ascii="Courier New" w:hAnsi="Courier New" w:cs="Courier New"/>
          <w:sz w:val="18"/>
          <w:szCs w:val="18"/>
          <w:highlight w:val="yellow"/>
        </w:rPr>
        <w:t>&gt;</w:t>
      </w:r>
      <w:proofErr w:type="gramEnd"/>
      <w:r w:rsidRPr="009F1ACE">
        <w:rPr>
          <w:rFonts w:ascii="Courier New" w:hAnsi="Courier New" w:cs="Courier New"/>
          <w:sz w:val="18"/>
          <w:szCs w:val="18"/>
          <w:highlight w:val="yellow"/>
        </w:rPr>
        <w:t>GOES 11 um IR Window ( C )&lt;/</w:t>
      </w:r>
      <w:proofErr w:type="spellStart"/>
      <w:r w:rsidRPr="009F1ACE">
        <w:rPr>
          <w:rFonts w:ascii="Courier New" w:hAnsi="Courier New" w:cs="Courier New"/>
          <w:sz w:val="18"/>
          <w:szCs w:val="18"/>
          <w:highlight w:val="yellow"/>
        </w:rPr>
        <w:t>displayLegend</w:t>
      </w:r>
      <w:proofErr w:type="spellEnd"/>
      <w:r w:rsidRPr="009F1ACE">
        <w:rPr>
          <w:rFonts w:ascii="Courier New" w:hAnsi="Courier New" w:cs="Courier New"/>
          <w:sz w:val="18"/>
          <w:szCs w:val="18"/>
          <w:highlight w:val="yellow"/>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&lt;range scale="LINEAR"&gt;</w:t>
      </w:r>
    </w:p>
    <w:p w:rsidR="00FF12F2" w:rsidRPr="009F1ACE" w:rsidRDefault="00FF12F2" w:rsidP="00FF12F2">
      <w:pPr>
        <w:pStyle w:val="NoSpacing"/>
        <w:ind w:left="720"/>
        <w:rPr>
          <w:rFonts w:ascii="Courier New" w:hAnsi="Courier New" w:cs="Courier New"/>
          <w:sz w:val="18"/>
          <w:szCs w:val="18"/>
          <w:highlight w:val="yellow"/>
        </w:rPr>
      </w:pPr>
      <w:r w:rsidRPr="009F1ACE">
        <w:rPr>
          <w:rFonts w:ascii="Courier New" w:hAnsi="Courier New" w:cs="Courier New"/>
          <w:sz w:val="18"/>
          <w:szCs w:val="18"/>
        </w:rPr>
        <w:t xml:space="preserve">        </w:t>
      </w:r>
      <w:r w:rsidRPr="009F1ACE">
        <w:rPr>
          <w:rFonts w:ascii="Courier New" w:hAnsi="Courier New" w:cs="Courier New"/>
          <w:sz w:val="18"/>
          <w:szCs w:val="18"/>
          <w:highlight w:val="yellow"/>
        </w:rPr>
        <w:t>&lt;</w:t>
      </w:r>
      <w:proofErr w:type="spellStart"/>
      <w:proofErr w:type="gramStart"/>
      <w:r w:rsidRPr="009F1ACE">
        <w:rPr>
          <w:rFonts w:ascii="Courier New" w:hAnsi="Courier New" w:cs="Courier New"/>
          <w:sz w:val="18"/>
          <w:szCs w:val="18"/>
          <w:highlight w:val="yellow"/>
        </w:rPr>
        <w:t>minPixel</w:t>
      </w:r>
      <w:proofErr w:type="spellEnd"/>
      <w:r w:rsidRPr="009F1ACE">
        <w:rPr>
          <w:rFonts w:ascii="Courier New" w:hAnsi="Courier New" w:cs="Courier New"/>
          <w:sz w:val="18"/>
          <w:szCs w:val="18"/>
          <w:highlight w:val="yellow"/>
        </w:rPr>
        <w:t>&gt;</w:t>
      </w:r>
      <w:proofErr w:type="gramEnd"/>
      <w:r w:rsidRPr="009F1ACE">
        <w:rPr>
          <w:rFonts w:ascii="Courier New" w:hAnsi="Courier New" w:cs="Courier New"/>
          <w:sz w:val="18"/>
          <w:szCs w:val="18"/>
          <w:highlight w:val="yellow"/>
        </w:rPr>
        <w:t>0&lt;/</w:t>
      </w:r>
      <w:proofErr w:type="spellStart"/>
      <w:r w:rsidRPr="009F1ACE">
        <w:rPr>
          <w:rFonts w:ascii="Courier New" w:hAnsi="Courier New" w:cs="Courier New"/>
          <w:sz w:val="18"/>
          <w:szCs w:val="18"/>
          <w:highlight w:val="yellow"/>
        </w:rPr>
        <w:t>minPixel</w:t>
      </w:r>
      <w:proofErr w:type="spellEnd"/>
      <w:r w:rsidRPr="009F1ACE">
        <w:rPr>
          <w:rFonts w:ascii="Courier New" w:hAnsi="Courier New" w:cs="Courier New"/>
          <w:sz w:val="18"/>
          <w:szCs w:val="18"/>
          <w:highlight w:val="yellow"/>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w:t>
      </w:r>
      <w:r w:rsidRPr="009F1ACE">
        <w:rPr>
          <w:rFonts w:ascii="Courier New" w:hAnsi="Courier New" w:cs="Courier New"/>
          <w:sz w:val="18"/>
          <w:szCs w:val="18"/>
          <w:highlight w:val="yellow"/>
        </w:rPr>
        <w:t>&lt;</w:t>
      </w:r>
      <w:proofErr w:type="spellStart"/>
      <w:proofErr w:type="gramStart"/>
      <w:r w:rsidRPr="009F1ACE">
        <w:rPr>
          <w:rFonts w:ascii="Courier New" w:hAnsi="Courier New" w:cs="Courier New"/>
          <w:sz w:val="18"/>
          <w:szCs w:val="18"/>
          <w:highlight w:val="yellow"/>
        </w:rPr>
        <w:t>maxPixel</w:t>
      </w:r>
      <w:proofErr w:type="spellEnd"/>
      <w:r w:rsidRPr="009F1ACE">
        <w:rPr>
          <w:rFonts w:ascii="Courier New" w:hAnsi="Courier New" w:cs="Courier New"/>
          <w:sz w:val="18"/>
          <w:szCs w:val="18"/>
          <w:highlight w:val="yellow"/>
        </w:rPr>
        <w:t>&gt;</w:t>
      </w:r>
      <w:proofErr w:type="gramEnd"/>
      <w:r w:rsidRPr="009F1ACE">
        <w:rPr>
          <w:rFonts w:ascii="Courier New" w:hAnsi="Courier New" w:cs="Courier New"/>
          <w:sz w:val="18"/>
          <w:szCs w:val="18"/>
          <w:highlight w:val="yellow"/>
        </w:rPr>
        <w:t>255&lt;/</w:t>
      </w:r>
      <w:proofErr w:type="spellStart"/>
      <w:r w:rsidRPr="009F1ACE">
        <w:rPr>
          <w:rFonts w:ascii="Courier New" w:hAnsi="Courier New" w:cs="Courier New"/>
          <w:sz w:val="18"/>
          <w:szCs w:val="18"/>
          <w:highlight w:val="yellow"/>
        </w:rPr>
        <w:t>maxPixel</w:t>
      </w:r>
      <w:proofErr w:type="spellEnd"/>
      <w:r w:rsidRPr="009F1ACE">
        <w:rPr>
          <w:rFonts w:ascii="Courier New" w:hAnsi="Courier New" w:cs="Courier New"/>
          <w:sz w:val="18"/>
          <w:szCs w:val="18"/>
          <w:highlight w:val="yellow"/>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proofErr w:type="gramStart"/>
      <w:r w:rsidRPr="009F1ACE">
        <w:rPr>
          <w:rFonts w:ascii="Courier New" w:hAnsi="Courier New" w:cs="Courier New"/>
          <w:sz w:val="18"/>
          <w:szCs w:val="18"/>
        </w:rPr>
        <w:t>minValue</w:t>
      </w:r>
      <w:proofErr w:type="spellEnd"/>
      <w:r w:rsidRPr="009F1ACE">
        <w:rPr>
          <w:rFonts w:ascii="Courier New" w:hAnsi="Courier New" w:cs="Courier New"/>
          <w:sz w:val="18"/>
          <w:szCs w:val="18"/>
        </w:rPr>
        <w:t>&gt;</w:t>
      </w:r>
      <w:proofErr w:type="gramEnd"/>
      <w:r w:rsidRPr="009F1ACE">
        <w:rPr>
          <w:rFonts w:ascii="Courier New" w:hAnsi="Courier New" w:cs="Courier New"/>
          <w:sz w:val="18"/>
          <w:szCs w:val="18"/>
        </w:rPr>
        <w:t>55&lt;/</w:t>
      </w:r>
      <w:proofErr w:type="spellStart"/>
      <w:r w:rsidRPr="009F1ACE">
        <w:rPr>
          <w:rFonts w:ascii="Courier New" w:hAnsi="Courier New" w:cs="Courier New"/>
          <w:sz w:val="18"/>
          <w:szCs w:val="18"/>
        </w:rPr>
        <w:t>minValue</w:t>
      </w:r>
      <w:proofErr w:type="spell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proofErr w:type="gramStart"/>
      <w:r w:rsidRPr="009F1ACE">
        <w:rPr>
          <w:rFonts w:ascii="Courier New" w:hAnsi="Courier New" w:cs="Courier New"/>
          <w:sz w:val="18"/>
          <w:szCs w:val="18"/>
        </w:rPr>
        <w:t>maxValue</w:t>
      </w:r>
      <w:proofErr w:type="spellEnd"/>
      <w:proofErr w:type="gramEnd"/>
      <w:r w:rsidRPr="009F1ACE">
        <w:rPr>
          <w:rFonts w:ascii="Courier New" w:hAnsi="Courier New" w:cs="Courier New"/>
          <w:sz w:val="18"/>
          <w:szCs w:val="18"/>
        </w:rPr>
        <w:t>&gt;-109&lt;/</w:t>
      </w:r>
      <w:proofErr w:type="spellStart"/>
      <w:r w:rsidRPr="009F1ACE">
        <w:rPr>
          <w:rFonts w:ascii="Courier New" w:hAnsi="Courier New" w:cs="Courier New"/>
          <w:sz w:val="18"/>
          <w:szCs w:val="18"/>
        </w:rPr>
        <w:t>maxValue</w:t>
      </w:r>
      <w:proofErr w:type="spell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&lt;/range&gt;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proofErr w:type="gramStart"/>
      <w:r w:rsidRPr="009F1ACE">
        <w:rPr>
          <w:rFonts w:ascii="Courier New" w:hAnsi="Courier New" w:cs="Courier New"/>
          <w:sz w:val="18"/>
          <w:szCs w:val="18"/>
        </w:rPr>
        <w:t>defaultColormap</w:t>
      </w:r>
      <w:proofErr w:type="spellEnd"/>
      <w:r w:rsidRPr="009F1ACE">
        <w:rPr>
          <w:rFonts w:ascii="Courier New" w:hAnsi="Courier New" w:cs="Courier New"/>
          <w:sz w:val="18"/>
          <w:szCs w:val="18"/>
        </w:rPr>
        <w:t>&gt;</w:t>
      </w:r>
      <w:proofErr w:type="gramEnd"/>
      <w:r w:rsidRPr="009F1ACE">
        <w:rPr>
          <w:rFonts w:ascii="Courier New" w:hAnsi="Courier New" w:cs="Courier New"/>
          <w:sz w:val="18"/>
          <w:szCs w:val="18"/>
        </w:rPr>
        <w:t>Sat/IR/CIRA (IR Default)&lt;/</w:t>
      </w:r>
      <w:proofErr w:type="spellStart"/>
      <w:r w:rsidRPr="009F1ACE">
        <w:rPr>
          <w:rFonts w:ascii="Courier New" w:hAnsi="Courier New" w:cs="Courier New"/>
          <w:sz w:val="18"/>
          <w:szCs w:val="18"/>
        </w:rPr>
        <w:t>defaultColormap</w:t>
      </w:r>
      <w:proofErr w:type="spell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proofErr w:type="gramStart"/>
      <w:r w:rsidRPr="009F1ACE">
        <w:rPr>
          <w:rFonts w:ascii="Courier New" w:hAnsi="Courier New" w:cs="Courier New"/>
          <w:sz w:val="18"/>
          <w:szCs w:val="18"/>
        </w:rPr>
        <w:t>colorbarLabeling</w:t>
      </w:r>
      <w:proofErr w:type="spellEnd"/>
      <w:proofErr w:type="gramEnd"/>
      <w:r w:rsidRPr="009F1ACE">
        <w:rPr>
          <w:rFonts w:ascii="Courier New" w:hAnsi="Courier New" w:cs="Courier New"/>
          <w:sz w:val="18"/>
          <w:szCs w:val="18"/>
        </w:rPr>
        <w:t xml:space="preserve">&gt; </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w:t>
      </w:r>
      <w:r w:rsidRPr="009F1ACE">
        <w:rPr>
          <w:rFonts w:ascii="Courier New" w:hAnsi="Courier New" w:cs="Courier New"/>
          <w:sz w:val="18"/>
          <w:szCs w:val="18"/>
        </w:rPr>
        <w:tab/>
        <w:t xml:space="preserve">     </w:t>
      </w:r>
      <w:r w:rsidRPr="009F1ACE">
        <w:rPr>
          <w:rFonts w:ascii="Courier New" w:hAnsi="Courier New" w:cs="Courier New"/>
          <w:sz w:val="18"/>
          <w:szCs w:val="18"/>
          <w:highlight w:val="yellow"/>
        </w:rPr>
        <w:t>&lt;</w:t>
      </w:r>
      <w:proofErr w:type="gramStart"/>
      <w:r w:rsidRPr="009F1ACE">
        <w:rPr>
          <w:rFonts w:ascii="Courier New" w:hAnsi="Courier New" w:cs="Courier New"/>
          <w:sz w:val="18"/>
          <w:szCs w:val="18"/>
          <w:highlight w:val="yellow"/>
        </w:rPr>
        <w:t>pixels&gt;</w:t>
      </w:r>
      <w:proofErr w:type="gramEnd"/>
      <w:r w:rsidRPr="009F1ACE">
        <w:rPr>
          <w:rFonts w:ascii="Courier New" w:hAnsi="Courier New" w:cs="Courier New"/>
          <w:sz w:val="18"/>
          <w:szCs w:val="18"/>
          <w:highlight w:val="yellow"/>
        </w:rPr>
        <w:t>0 30 60 90 120 160 200&lt;/pixels&gt;</w:t>
      </w:r>
      <w:r w:rsidRPr="009F1ACE">
        <w:rPr>
          <w:rFonts w:ascii="Courier New" w:hAnsi="Courier New" w:cs="Courier New"/>
          <w:sz w:val="18"/>
          <w:szCs w:val="18"/>
        </w:rPr>
        <w:t xml:space="preserve"> </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w:t>
      </w:r>
      <w:r w:rsidRPr="009F1ACE">
        <w:rPr>
          <w:rFonts w:ascii="Courier New" w:hAnsi="Courier New" w:cs="Courier New"/>
          <w:sz w:val="18"/>
          <w:szCs w:val="18"/>
        </w:rPr>
        <w:tab/>
        <w:t xml:space="preserve">     &lt;</w:t>
      </w:r>
      <w:proofErr w:type="gramStart"/>
      <w:r w:rsidRPr="009F1ACE">
        <w:rPr>
          <w:rFonts w:ascii="Courier New" w:hAnsi="Courier New" w:cs="Courier New"/>
          <w:sz w:val="18"/>
          <w:szCs w:val="18"/>
        </w:rPr>
        <w:t>values&gt;</w:t>
      </w:r>
      <w:proofErr w:type="gramEnd"/>
      <w:r w:rsidRPr="009F1ACE">
        <w:rPr>
          <w:rFonts w:ascii="Courier New" w:hAnsi="Courier New" w:cs="Courier New"/>
          <w:sz w:val="18"/>
          <w:szCs w:val="18"/>
        </w:rPr>
        <w:t xml:space="preserve">40 20 0 -20 -40 -60 -80&lt;/values&gt; </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w:t>
      </w:r>
      <w:r w:rsidRPr="009F1ACE">
        <w:rPr>
          <w:rFonts w:ascii="Courier New" w:hAnsi="Courier New" w:cs="Courier New"/>
          <w:sz w:val="18"/>
          <w:szCs w:val="18"/>
        </w:rPr>
        <w:tab/>
        <w:t xml:space="preserve">  &lt;/</w:t>
      </w:r>
      <w:proofErr w:type="spellStart"/>
      <w:r w:rsidRPr="009F1ACE">
        <w:rPr>
          <w:rFonts w:ascii="Courier New" w:hAnsi="Courier New" w:cs="Courier New"/>
          <w:sz w:val="18"/>
          <w:szCs w:val="18"/>
        </w:rPr>
        <w:t>colorbarLabeling</w:t>
      </w:r>
      <w:proofErr w:type="spellEnd"/>
      <w:r w:rsidRPr="009F1ACE">
        <w:rPr>
          <w:rFonts w:ascii="Courier New" w:hAnsi="Courier New" w:cs="Courier New"/>
          <w:sz w:val="18"/>
          <w:szCs w:val="18"/>
        </w:rPr>
        <w:t xml:space="preserve">&gt;      </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 xml:space="preserve">  &lt;/</w:t>
      </w:r>
      <w:proofErr w:type="spellStart"/>
      <w:r w:rsidRPr="009F1ACE">
        <w:rPr>
          <w:rFonts w:ascii="Courier New" w:hAnsi="Courier New" w:cs="Courier New"/>
          <w:sz w:val="18"/>
          <w:szCs w:val="18"/>
        </w:rPr>
        <w:t>imageStyle</w:t>
      </w:r>
      <w:proofErr w:type="spellEnd"/>
      <w:r w:rsidRPr="009F1ACE">
        <w:rPr>
          <w:rFonts w:ascii="Courier New" w:hAnsi="Courier New" w:cs="Courier New"/>
          <w:sz w:val="18"/>
          <w:szCs w:val="18"/>
        </w:rPr>
        <w:t>&gt;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&lt;/</w:t>
      </w:r>
      <w:proofErr w:type="spellStart"/>
      <w:r w:rsidRPr="009F1ACE">
        <w:rPr>
          <w:rFonts w:ascii="Courier New" w:hAnsi="Courier New" w:cs="Courier New"/>
          <w:sz w:val="18"/>
          <w:szCs w:val="18"/>
        </w:rPr>
        <w:t>styleRule</w:t>
      </w:r>
      <w:proofErr w:type="spellEnd"/>
      <w:r w:rsidRPr="009F1ACE">
        <w:rPr>
          <w:rFonts w:ascii="Courier New" w:hAnsi="Courier New" w:cs="Courier New"/>
          <w:sz w:val="18"/>
          <w:szCs w:val="18"/>
        </w:rPr>
        <w:t>&gt;</w:t>
      </w:r>
    </w:p>
    <w:p w:rsidR="00FF12F2" w:rsidRDefault="00FF12F2" w:rsidP="00FF12F2">
      <w:pPr>
        <w:pStyle w:val="NoSpacing"/>
      </w:pPr>
    </w:p>
    <w:p w:rsidR="00FF12F2" w:rsidRDefault="00FF12F2" w:rsidP="00FF12F2">
      <w:pPr>
        <w:pStyle w:val="NoSpacing"/>
      </w:pPr>
      <w:r>
        <w:t xml:space="preserve">The </w:t>
      </w:r>
      <w:proofErr w:type="spellStart"/>
      <w:r w:rsidRPr="009F1ACE">
        <w:rPr>
          <w:i/>
        </w:rPr>
        <w:t>displayLegend</w:t>
      </w:r>
      <w:proofErr w:type="spellEnd"/>
      <w:r>
        <w:t xml:space="preserve"> element would override any value returned from </w:t>
      </w:r>
      <w:proofErr w:type="spellStart"/>
      <w:r>
        <w:t>SatelliteConstants</w:t>
      </w:r>
      <w:proofErr w:type="spellEnd"/>
      <w:r>
        <w:t xml:space="preserve"> class as a result of the </w:t>
      </w:r>
      <w:proofErr w:type="spellStart"/>
      <w:r>
        <w:t>getLegend</w:t>
      </w:r>
      <w:proofErr w:type="spellEnd"/>
      <w:r>
        <w:t xml:space="preserve"> action in SatResource.java:</w:t>
      </w:r>
    </w:p>
    <w:p w:rsidR="00FF12F2" w:rsidRPr="009F1ACE" w:rsidRDefault="00FF12F2" w:rsidP="009F1ACE">
      <w:pPr>
        <w:pStyle w:val="NoSpacing"/>
        <w:ind w:left="720"/>
        <w:rPr>
          <w:rFonts w:ascii="Courier New" w:hAnsi="Courier New" w:cs="Courier New"/>
          <w:sz w:val="18"/>
          <w:szCs w:val="18"/>
        </w:rPr>
      </w:pPr>
      <w:proofErr w:type="gramStart"/>
      <w:r w:rsidRPr="009F1ACE">
        <w:rPr>
          <w:rFonts w:ascii="Courier New" w:hAnsi="Courier New" w:cs="Courier New"/>
          <w:sz w:val="18"/>
          <w:szCs w:val="18"/>
        </w:rPr>
        <w:t>private</w:t>
      </w:r>
      <w:proofErr w:type="gramEnd"/>
      <w:r w:rsidRPr="009F1ACE">
        <w:rPr>
          <w:rFonts w:ascii="Courier New" w:hAnsi="Courier New" w:cs="Courier New"/>
          <w:sz w:val="18"/>
          <w:szCs w:val="18"/>
        </w:rPr>
        <w:t xml:space="preserve"> String </w:t>
      </w:r>
      <w:proofErr w:type="spellStart"/>
      <w:r w:rsidRPr="009F1ACE">
        <w:rPr>
          <w:rFonts w:ascii="Courier New" w:hAnsi="Courier New" w:cs="Courier New"/>
          <w:sz w:val="18"/>
          <w:szCs w:val="18"/>
        </w:rPr>
        <w:t>getLegend</w:t>
      </w:r>
      <w:proofErr w:type="spellEnd"/>
      <w:r w:rsidRPr="009F1ACE">
        <w:rPr>
          <w:rFonts w:ascii="Courier New" w:hAnsi="Courier New" w:cs="Courier New"/>
          <w:sz w:val="18"/>
          <w:szCs w:val="18"/>
        </w:rPr>
        <w:t>(</w:t>
      </w:r>
      <w:proofErr w:type="spellStart"/>
      <w:r w:rsidRPr="009F1ACE">
        <w:rPr>
          <w:rFonts w:ascii="Courier New" w:hAnsi="Courier New" w:cs="Courier New"/>
          <w:sz w:val="18"/>
          <w:szCs w:val="18"/>
        </w:rPr>
        <w:t>PluginDataObject</w:t>
      </w:r>
      <w:proofErr w:type="spellEnd"/>
      <w:r w:rsidRPr="009F1ACE">
        <w:rPr>
          <w:rFonts w:ascii="Courier New" w:hAnsi="Courier New" w:cs="Courier New"/>
          <w:sz w:val="18"/>
          <w:szCs w:val="18"/>
        </w:rPr>
        <w:t xml:space="preserve"> record)</w:t>
      </w:r>
    </w:p>
    <w:p w:rsidR="00FF12F2" w:rsidRDefault="00FF12F2" w:rsidP="00FF12F2">
      <w:pPr>
        <w:pStyle w:val="NoSpacing"/>
      </w:pPr>
    </w:p>
    <w:p w:rsidR="00FF12F2" w:rsidRDefault="00FF12F2" w:rsidP="00FF12F2">
      <w:pPr>
        <w:pStyle w:val="NoSpacing"/>
      </w:pPr>
      <w:r>
        <w:t xml:space="preserve">The </w:t>
      </w:r>
      <w:r w:rsidRPr="009F1ACE">
        <w:rPr>
          <w:i/>
        </w:rPr>
        <w:t>pixels</w:t>
      </w:r>
      <w:r>
        <w:t xml:space="preserve"> element would override the pixel-to-value mapping returned from one of the many classes extending </w:t>
      </w:r>
      <w:proofErr w:type="spellStart"/>
      <w:r>
        <w:t>UnitConverter</w:t>
      </w:r>
      <w:proofErr w:type="spellEnd"/>
      <w:r>
        <w:t xml:space="preserve"> in </w:t>
      </w:r>
      <w:proofErr w:type="spellStart"/>
      <w:r>
        <w:t>com.raytheon.uf.common.dataplugin.satellite.units</w:t>
      </w:r>
      <w:proofErr w:type="spellEnd"/>
      <w:r>
        <w:t xml:space="preserve"> (for example, </w:t>
      </w:r>
      <w:proofErr w:type="spellStart"/>
      <w:r>
        <w:t>IRPixelToTempConvert</w:t>
      </w:r>
      <w:proofErr w:type="spellEnd"/>
      <w:r>
        <w:t xml:space="preserve">).  Where </w:t>
      </w:r>
      <w:r w:rsidRPr="009F1ACE">
        <w:rPr>
          <w:i/>
        </w:rPr>
        <w:t>pixels</w:t>
      </w:r>
      <w:r>
        <w:t xml:space="preserve"> is a sequential, ascending </w:t>
      </w:r>
      <w:r w:rsidR="009F1ACE">
        <w:t xml:space="preserve">one-dimensional array (list) </w:t>
      </w:r>
      <w:r>
        <w:t xml:space="preserve">of integers between </w:t>
      </w:r>
      <w:proofErr w:type="spellStart"/>
      <w:r w:rsidRPr="009F1ACE">
        <w:rPr>
          <w:i/>
        </w:rPr>
        <w:t>minPixel</w:t>
      </w:r>
      <w:proofErr w:type="spellEnd"/>
      <w:r>
        <w:t xml:space="preserve"> and </w:t>
      </w:r>
      <w:proofErr w:type="spellStart"/>
      <w:r w:rsidRPr="009F1ACE">
        <w:rPr>
          <w:i/>
        </w:rPr>
        <w:t>maxPixel</w:t>
      </w:r>
      <w:proofErr w:type="spellEnd"/>
      <w:r>
        <w:t xml:space="preserve"> inclusively</w:t>
      </w:r>
      <w:r w:rsidR="008A50FE">
        <w:t xml:space="preserve"> the same length as </w:t>
      </w:r>
      <w:r w:rsidR="008A50FE" w:rsidRPr="008A50FE">
        <w:rPr>
          <w:i/>
        </w:rPr>
        <w:t>values</w:t>
      </w:r>
      <w:r>
        <w:t xml:space="preserve">, </w:t>
      </w:r>
      <w:proofErr w:type="spellStart"/>
      <w:r w:rsidRPr="009F1ACE">
        <w:rPr>
          <w:i/>
        </w:rPr>
        <w:t>aPixel</w:t>
      </w:r>
      <w:proofErr w:type="spellEnd"/>
      <w:r>
        <w:t xml:space="preserve"> is the argument to be converted to a value, and </w:t>
      </w:r>
      <w:r w:rsidRPr="009F1ACE">
        <w:rPr>
          <w:i/>
        </w:rPr>
        <w:t>result</w:t>
      </w:r>
      <w:r>
        <w:t xml:space="preserve"> is the value</w:t>
      </w:r>
      <w:r w:rsidR="009F1ACE">
        <w:t>, the approximate logic</w:t>
      </w:r>
      <w:r>
        <w:t xml:space="preserve"> to extend </w:t>
      </w:r>
      <w:r w:rsidR="009F1ACE">
        <w:t xml:space="preserve">the </w:t>
      </w:r>
      <w:proofErr w:type="spellStart"/>
      <w:r>
        <w:t>IRPixelToTempConvert</w:t>
      </w:r>
      <w:proofErr w:type="spellEnd"/>
      <w:r>
        <w:t xml:space="preserve"> class would be:</w:t>
      </w:r>
    </w:p>
    <w:p w:rsidR="00FF12F2" w:rsidRPr="009F1ACE" w:rsidRDefault="00FF12F2" w:rsidP="00FF12F2">
      <w:pPr>
        <w:pStyle w:val="NoSpacing"/>
        <w:ind w:left="720"/>
        <w:rPr>
          <w:rFonts w:ascii="Courier New" w:hAnsi="Courier New" w:cs="Courier New"/>
          <w:sz w:val="18"/>
          <w:szCs w:val="18"/>
        </w:rPr>
      </w:pPr>
      <w:proofErr w:type="gramStart"/>
      <w:r w:rsidRPr="009F1ACE">
        <w:rPr>
          <w:rFonts w:ascii="Courier New" w:hAnsi="Courier New" w:cs="Courier New"/>
          <w:sz w:val="18"/>
          <w:szCs w:val="18"/>
        </w:rPr>
        <w:t>public</w:t>
      </w:r>
      <w:proofErr w:type="gramEnd"/>
      <w:r w:rsidRPr="009F1ACE">
        <w:rPr>
          <w:rFonts w:ascii="Courier New" w:hAnsi="Courier New" w:cs="Courier New"/>
          <w:sz w:val="18"/>
          <w:szCs w:val="18"/>
        </w:rPr>
        <w:t xml:space="preserve"> double convert(double </w:t>
      </w:r>
      <w:proofErr w:type="spellStart"/>
      <w:r w:rsidRPr="009F1ACE">
        <w:rPr>
          <w:rFonts w:ascii="Courier New" w:hAnsi="Courier New" w:cs="Courier New"/>
          <w:sz w:val="18"/>
          <w:szCs w:val="18"/>
        </w:rPr>
        <w:t>aPixel</w:t>
      </w:r>
      <w:proofErr w:type="spellEnd"/>
      <w:r w:rsidRPr="009F1ACE">
        <w:rPr>
          <w:rFonts w:ascii="Courier New" w:hAnsi="Courier New" w:cs="Courier New"/>
          <w:sz w:val="18"/>
          <w:szCs w:val="18"/>
        </w:rPr>
        <w:t xml:space="preserve">) throws </w:t>
      </w:r>
      <w:proofErr w:type="spellStart"/>
      <w:r w:rsidRPr="009F1ACE">
        <w:rPr>
          <w:rFonts w:ascii="Courier New" w:hAnsi="Courier New" w:cs="Courier New"/>
          <w:sz w:val="18"/>
          <w:szCs w:val="18"/>
        </w:rPr>
        <w:t>ConversionException</w:t>
      </w:r>
      <w:proofErr w:type="spellEnd"/>
      <w:r w:rsidRPr="009F1ACE">
        <w:rPr>
          <w:rFonts w:ascii="Courier New" w:hAnsi="Courier New" w:cs="Courier New"/>
          <w:sz w:val="18"/>
          <w:szCs w:val="18"/>
        </w:rPr>
        <w:t xml:space="preserve"> {</w:t>
      </w:r>
    </w:p>
    <w:p w:rsidR="00FF12F2" w:rsidRPr="009F1ACE" w:rsidRDefault="009F1ACE" w:rsidP="009F1ACE">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FF12F2" w:rsidRPr="009F1ACE">
        <w:rPr>
          <w:rFonts w:ascii="Courier New" w:hAnsi="Courier New" w:cs="Courier New"/>
          <w:sz w:val="18"/>
          <w:szCs w:val="18"/>
        </w:rPr>
        <w:t>result</w:t>
      </w:r>
      <w:proofErr w:type="gramEnd"/>
      <w:r w:rsidR="00FF12F2" w:rsidRPr="009F1ACE">
        <w:rPr>
          <w:rFonts w:ascii="Courier New" w:hAnsi="Courier New" w:cs="Courier New"/>
          <w:sz w:val="18"/>
          <w:szCs w:val="18"/>
        </w:rPr>
        <w:t xml:space="preserve"> = ((aPixel-pixels[i])/(pixels[i+1]-pixels[i]))*(values[i+1]-values[i]);</w:t>
      </w:r>
    </w:p>
    <w:p w:rsidR="00FF12F2" w:rsidRPr="009F1ACE" w:rsidRDefault="009F1ACE" w:rsidP="009F1ACE">
      <w:pPr>
        <w:pStyle w:val="NoSpacing"/>
        <w:rPr>
          <w:rFonts w:ascii="Courier New" w:hAnsi="Courier New" w:cs="Courier New"/>
          <w:sz w:val="18"/>
          <w:szCs w:val="18"/>
        </w:rPr>
      </w:pPr>
      <w:r>
        <w:rPr>
          <w:rFonts w:ascii="Courier New" w:hAnsi="Courier New" w:cs="Courier New"/>
          <w:sz w:val="18"/>
          <w:szCs w:val="18"/>
        </w:rPr>
        <w:t xml:space="preserve">        </w:t>
      </w:r>
      <w:proofErr w:type="gramStart"/>
      <w:r w:rsidR="00FF12F2" w:rsidRPr="009F1ACE">
        <w:rPr>
          <w:rFonts w:ascii="Courier New" w:hAnsi="Courier New" w:cs="Courier New"/>
          <w:sz w:val="18"/>
          <w:szCs w:val="18"/>
        </w:rPr>
        <w:t>return</w:t>
      </w:r>
      <w:proofErr w:type="gramEnd"/>
      <w:r w:rsidR="00FF12F2" w:rsidRPr="009F1ACE">
        <w:rPr>
          <w:rFonts w:ascii="Courier New" w:hAnsi="Courier New" w:cs="Courier New"/>
          <w:sz w:val="18"/>
          <w:szCs w:val="18"/>
        </w:rPr>
        <w:t xml:space="preserve"> result;</w:t>
      </w:r>
    </w:p>
    <w:p w:rsidR="00FF12F2" w:rsidRPr="009F1ACE" w:rsidRDefault="00FF12F2" w:rsidP="00FF12F2">
      <w:pPr>
        <w:pStyle w:val="NoSpacing"/>
        <w:ind w:left="720"/>
        <w:rPr>
          <w:rFonts w:ascii="Courier New" w:hAnsi="Courier New" w:cs="Courier New"/>
          <w:sz w:val="18"/>
          <w:szCs w:val="18"/>
        </w:rPr>
      </w:pPr>
      <w:r w:rsidRPr="009F1ACE">
        <w:rPr>
          <w:rFonts w:ascii="Courier New" w:hAnsi="Courier New" w:cs="Courier New"/>
          <w:sz w:val="18"/>
          <w:szCs w:val="18"/>
        </w:rPr>
        <w:t>}</w:t>
      </w:r>
    </w:p>
    <w:p w:rsidR="00FF12F2" w:rsidRDefault="00FF12F2" w:rsidP="00FF12F2">
      <w:pPr>
        <w:pStyle w:val="NoSpacing"/>
      </w:pPr>
      <w:r>
        <w:t xml:space="preserve">If the </w:t>
      </w:r>
      <w:r w:rsidRPr="009F1ACE">
        <w:rPr>
          <w:i/>
        </w:rPr>
        <w:t>pixels</w:t>
      </w:r>
      <w:r>
        <w:t xml:space="preserve"> element is excluded but the </w:t>
      </w:r>
      <w:proofErr w:type="spellStart"/>
      <w:r w:rsidRPr="009F1ACE">
        <w:rPr>
          <w:i/>
        </w:rPr>
        <w:t>minPixel</w:t>
      </w:r>
      <w:proofErr w:type="spellEnd"/>
      <w:r>
        <w:t xml:space="preserve"> and </w:t>
      </w:r>
      <w:proofErr w:type="spellStart"/>
      <w:r w:rsidRPr="009F1ACE">
        <w:rPr>
          <w:i/>
        </w:rPr>
        <w:t>maxPixel</w:t>
      </w:r>
      <w:proofErr w:type="spellEnd"/>
      <w:r>
        <w:t xml:space="preserve"> are included, then there would only be two elements in the pixels array.  If the </w:t>
      </w:r>
      <w:proofErr w:type="spellStart"/>
      <w:r w:rsidRPr="009F1ACE">
        <w:rPr>
          <w:i/>
        </w:rPr>
        <w:t>minPixel</w:t>
      </w:r>
      <w:proofErr w:type="spellEnd"/>
      <w:r w:rsidRPr="009F1ACE">
        <w:rPr>
          <w:i/>
        </w:rPr>
        <w:t xml:space="preserve"> </w:t>
      </w:r>
      <w:r>
        <w:t xml:space="preserve">and </w:t>
      </w:r>
      <w:proofErr w:type="spellStart"/>
      <w:r w:rsidRPr="009F1ACE">
        <w:rPr>
          <w:i/>
        </w:rPr>
        <w:t>maxPixel</w:t>
      </w:r>
      <w:proofErr w:type="spellEnd"/>
      <w:r w:rsidRPr="009F1ACE">
        <w:rPr>
          <w:i/>
        </w:rPr>
        <w:t xml:space="preserve"> </w:t>
      </w:r>
      <w:r>
        <w:t>elements are excluded, the current behavior would suffice.</w:t>
      </w:r>
    </w:p>
    <w:p w:rsidR="00FF12F2" w:rsidRDefault="00FF12F2" w:rsidP="00FF12F2">
      <w:pPr>
        <w:pStyle w:val="NoSpacing"/>
      </w:pPr>
    </w:p>
    <w:p w:rsidR="00FF12F2" w:rsidRDefault="009F1ACE" w:rsidP="00FF12F2">
      <w:pPr>
        <w:pStyle w:val="NoSpacing"/>
      </w:pPr>
      <w:r>
        <w:lastRenderedPageBreak/>
        <w:t>In addition, t</w:t>
      </w:r>
      <w:r w:rsidR="00FF12F2">
        <w:t xml:space="preserve">he </w:t>
      </w:r>
      <w:proofErr w:type="spellStart"/>
      <w:r w:rsidRPr="009F1ACE">
        <w:rPr>
          <w:i/>
        </w:rPr>
        <w:t>minPixel</w:t>
      </w:r>
      <w:proofErr w:type="spellEnd"/>
      <w:r w:rsidRPr="009F1ACE">
        <w:rPr>
          <w:i/>
        </w:rPr>
        <w:t xml:space="preserve"> </w:t>
      </w:r>
      <w:r>
        <w:t xml:space="preserve">and </w:t>
      </w:r>
      <w:proofErr w:type="spellStart"/>
      <w:r w:rsidRPr="009F1ACE">
        <w:rPr>
          <w:i/>
        </w:rPr>
        <w:t>maxPixel</w:t>
      </w:r>
      <w:proofErr w:type="spellEnd"/>
      <w:r w:rsidR="00FF12F2" w:rsidRPr="009F1ACE">
        <w:rPr>
          <w:i/>
        </w:rPr>
        <w:t xml:space="preserve"> </w:t>
      </w:r>
      <w:r w:rsidR="00FF12F2">
        <w:t xml:space="preserve">elements would </w:t>
      </w:r>
      <w:r>
        <w:t>replace</w:t>
      </w:r>
      <w:r w:rsidR="00FF12F2">
        <w:t xml:space="preserve"> the </w:t>
      </w:r>
      <w:proofErr w:type="spellStart"/>
      <w:r w:rsidR="00FF12F2">
        <w:t>DataMin</w:t>
      </w:r>
      <w:proofErr w:type="spellEnd"/>
      <w:r w:rsidR="00FF12F2">
        <w:t xml:space="preserve"> and </w:t>
      </w:r>
      <w:proofErr w:type="spellStart"/>
      <w:r w:rsidR="00FF12F2">
        <w:t>DataMax</w:t>
      </w:r>
      <w:proofErr w:type="spellEnd"/>
      <w:r w:rsidR="00FF12F2">
        <w:t xml:space="preserve"> </w:t>
      </w:r>
      <w:r>
        <w:t xml:space="preserve">parameters </w:t>
      </w:r>
      <w:r w:rsidR="00FF12F2">
        <w:t>set within SatReso</w:t>
      </w:r>
      <w:r>
        <w:t>urce.java (currently hard-coded as 0 and 255, respectively):</w:t>
      </w:r>
    </w:p>
    <w:p w:rsidR="00FF12F2" w:rsidRPr="009F1ACE" w:rsidRDefault="00FF12F2" w:rsidP="009F1ACE">
      <w:pPr>
        <w:pStyle w:val="NoSpacing"/>
        <w:ind w:left="720"/>
        <w:rPr>
          <w:rFonts w:ascii="Courier New" w:hAnsi="Courier New" w:cs="Courier New"/>
          <w:sz w:val="18"/>
          <w:szCs w:val="18"/>
        </w:rPr>
      </w:pPr>
      <w:proofErr w:type="spellStart"/>
      <w:proofErr w:type="gramStart"/>
      <w:r w:rsidRPr="009F1ACE">
        <w:rPr>
          <w:rFonts w:ascii="Courier New" w:hAnsi="Courier New" w:cs="Courier New"/>
          <w:sz w:val="18"/>
          <w:szCs w:val="18"/>
        </w:rPr>
        <w:t>initializeFirstFrame</w:t>
      </w:r>
      <w:proofErr w:type="spellEnd"/>
      <w:r w:rsidRPr="009F1ACE">
        <w:rPr>
          <w:rFonts w:ascii="Courier New" w:hAnsi="Courier New" w:cs="Courier New"/>
          <w:sz w:val="18"/>
          <w:szCs w:val="18"/>
        </w:rPr>
        <w:t>(</w:t>
      </w:r>
      <w:proofErr w:type="spellStart"/>
      <w:proofErr w:type="gramEnd"/>
      <w:r w:rsidRPr="009F1ACE">
        <w:rPr>
          <w:rFonts w:ascii="Courier New" w:hAnsi="Courier New" w:cs="Courier New"/>
          <w:sz w:val="18"/>
          <w:szCs w:val="18"/>
        </w:rPr>
        <w:t>SatelliteRecord</w:t>
      </w:r>
      <w:proofErr w:type="spellEnd"/>
      <w:r w:rsidRPr="009F1ACE">
        <w:rPr>
          <w:rFonts w:ascii="Courier New" w:hAnsi="Courier New" w:cs="Courier New"/>
          <w:sz w:val="18"/>
          <w:szCs w:val="18"/>
        </w:rPr>
        <w:t xml:space="preserve"> record)</w:t>
      </w:r>
    </w:p>
    <w:p w:rsidR="00FF12F2" w:rsidRPr="009F1ACE" w:rsidRDefault="00FF12F2" w:rsidP="009F1ACE">
      <w:pPr>
        <w:pStyle w:val="NoSpacing"/>
        <w:ind w:left="720"/>
        <w:rPr>
          <w:rFonts w:ascii="Courier New" w:hAnsi="Courier New" w:cs="Courier New"/>
          <w:sz w:val="18"/>
          <w:szCs w:val="18"/>
        </w:rPr>
      </w:pPr>
      <w:r w:rsidRPr="009F1ACE">
        <w:rPr>
          <w:rFonts w:ascii="Courier New" w:hAnsi="Courier New" w:cs="Courier New"/>
          <w:sz w:val="18"/>
          <w:szCs w:val="18"/>
        </w:rPr>
        <w:t>...</w:t>
      </w:r>
    </w:p>
    <w:p w:rsidR="00FF12F2" w:rsidRPr="009F1ACE" w:rsidRDefault="00FF12F2" w:rsidP="009F1ACE">
      <w:pPr>
        <w:pStyle w:val="NoSpacing"/>
        <w:ind w:left="720"/>
        <w:rPr>
          <w:rFonts w:ascii="Courier New" w:hAnsi="Courier New" w:cs="Courier New"/>
          <w:sz w:val="18"/>
          <w:szCs w:val="18"/>
        </w:rPr>
      </w:pPr>
      <w:r w:rsidRPr="009F1ACE">
        <w:rPr>
          <w:rFonts w:ascii="Courier New" w:hAnsi="Courier New" w:cs="Courier New"/>
          <w:sz w:val="18"/>
          <w:szCs w:val="18"/>
        </w:rPr>
        <w:t xml:space="preserve">        </w:t>
      </w:r>
      <w:proofErr w:type="spellStart"/>
      <w:proofErr w:type="gramStart"/>
      <w:r w:rsidRPr="009F1ACE">
        <w:rPr>
          <w:rFonts w:ascii="Courier New" w:hAnsi="Courier New" w:cs="Courier New"/>
          <w:sz w:val="18"/>
          <w:szCs w:val="18"/>
        </w:rPr>
        <w:t>colorMapParameters.setDataMin</w:t>
      </w:r>
      <w:proofErr w:type="spellEnd"/>
      <w:r w:rsidRPr="009F1ACE">
        <w:rPr>
          <w:rFonts w:ascii="Courier New" w:hAnsi="Courier New" w:cs="Courier New"/>
          <w:sz w:val="18"/>
          <w:szCs w:val="18"/>
        </w:rPr>
        <w:t>(</w:t>
      </w:r>
      <w:proofErr w:type="gramEnd"/>
      <w:r w:rsidRPr="009F1ACE">
        <w:rPr>
          <w:rFonts w:ascii="Courier New" w:hAnsi="Courier New" w:cs="Courier New"/>
          <w:sz w:val="18"/>
          <w:szCs w:val="18"/>
        </w:rPr>
        <w:t>0.0f);</w:t>
      </w:r>
    </w:p>
    <w:p w:rsidR="00AD1B63" w:rsidRPr="009F1ACE" w:rsidRDefault="00FF12F2" w:rsidP="009F1ACE">
      <w:pPr>
        <w:pStyle w:val="NoSpacing"/>
        <w:ind w:left="720"/>
        <w:rPr>
          <w:rFonts w:ascii="Courier New" w:hAnsi="Courier New" w:cs="Courier New"/>
          <w:sz w:val="18"/>
          <w:szCs w:val="18"/>
        </w:rPr>
      </w:pPr>
      <w:r w:rsidRPr="009F1ACE">
        <w:rPr>
          <w:rFonts w:ascii="Courier New" w:hAnsi="Courier New" w:cs="Courier New"/>
          <w:sz w:val="18"/>
          <w:szCs w:val="18"/>
        </w:rPr>
        <w:t xml:space="preserve">        </w:t>
      </w:r>
      <w:proofErr w:type="spellStart"/>
      <w:proofErr w:type="gramStart"/>
      <w:r w:rsidRPr="009F1ACE">
        <w:rPr>
          <w:rFonts w:ascii="Courier New" w:hAnsi="Courier New" w:cs="Courier New"/>
          <w:sz w:val="18"/>
          <w:szCs w:val="18"/>
        </w:rPr>
        <w:t>colorMapParameters.setDataMax</w:t>
      </w:r>
      <w:proofErr w:type="spellEnd"/>
      <w:r w:rsidRPr="009F1ACE">
        <w:rPr>
          <w:rFonts w:ascii="Courier New" w:hAnsi="Courier New" w:cs="Courier New"/>
          <w:sz w:val="18"/>
          <w:szCs w:val="18"/>
        </w:rPr>
        <w:t>(</w:t>
      </w:r>
      <w:proofErr w:type="gramEnd"/>
      <w:r w:rsidRPr="009F1ACE">
        <w:rPr>
          <w:rFonts w:ascii="Courier New" w:hAnsi="Courier New" w:cs="Courier New"/>
          <w:sz w:val="18"/>
          <w:szCs w:val="18"/>
        </w:rPr>
        <w:t>255.0f);</w:t>
      </w:r>
    </w:p>
    <w:p w:rsidR="009F1ACE" w:rsidRDefault="009F1ACE" w:rsidP="00FF12F2">
      <w:pPr>
        <w:pStyle w:val="NoSpacing"/>
      </w:pPr>
    </w:p>
    <w:p w:rsidR="008A50FE" w:rsidRDefault="008A50FE" w:rsidP="00FF12F2">
      <w:pPr>
        <w:pStyle w:val="NoSpacing"/>
      </w:pPr>
      <w:r>
        <w:t xml:space="preserve">Lastly, </w:t>
      </w:r>
      <w:proofErr w:type="spellStart"/>
      <w:r>
        <w:t>com.raytheon.edex.plugin.satellilte</w:t>
      </w:r>
      <w:proofErr w:type="spellEnd"/>
      <w:r>
        <w:t>/res/scripts/</w:t>
      </w:r>
      <w:proofErr w:type="spellStart"/>
      <w:r>
        <w:t>sources.sql</w:t>
      </w:r>
      <w:proofErr w:type="spellEnd"/>
      <w:r>
        <w:t xml:space="preserve"> should be expanded with these additional entries</w:t>
      </w:r>
      <w:r w:rsidR="004C0856">
        <w:t xml:space="preserve"> (values arbitrary)</w:t>
      </w:r>
      <w:r>
        <w:t>:</w:t>
      </w:r>
    </w:p>
    <w:p w:rsidR="008A50FE" w:rsidRPr="008A50FE" w:rsidRDefault="008A50FE" w:rsidP="008A50FE">
      <w:pPr>
        <w:pStyle w:val="NoSpacing"/>
        <w:ind w:left="720"/>
        <w:rPr>
          <w:rFonts w:ascii="Courier New" w:hAnsi="Courier New" w:cs="Courier New"/>
          <w:sz w:val="18"/>
          <w:szCs w:val="18"/>
        </w:rPr>
      </w:pPr>
      <w:proofErr w:type="gramStart"/>
      <w:r w:rsidRPr="008A50FE">
        <w:rPr>
          <w:rFonts w:ascii="Courier New" w:hAnsi="Courier New" w:cs="Courier New"/>
          <w:sz w:val="18"/>
          <w:szCs w:val="18"/>
        </w:rPr>
        <w:t>insert</w:t>
      </w:r>
      <w:proofErr w:type="gramEnd"/>
      <w:r w:rsidRPr="008A50FE">
        <w:rPr>
          <w:rFonts w:ascii="Courier New" w:hAnsi="Courier New" w:cs="Courier New"/>
          <w:sz w:val="18"/>
          <w:szCs w:val="18"/>
        </w:rPr>
        <w:t xml:space="preserve"> into </w:t>
      </w:r>
      <w:proofErr w:type="spellStart"/>
      <w:r w:rsidRPr="008A50FE">
        <w:rPr>
          <w:rFonts w:ascii="Courier New" w:hAnsi="Courier New" w:cs="Courier New"/>
          <w:sz w:val="18"/>
          <w:szCs w:val="18"/>
        </w:rPr>
        <w:t>awips.satellite_source</w:t>
      </w:r>
      <w:proofErr w:type="spellEnd"/>
      <w:r w:rsidRPr="008A50FE">
        <w:rPr>
          <w:rFonts w:ascii="Courier New" w:hAnsi="Courier New" w:cs="Courier New"/>
          <w:sz w:val="18"/>
          <w:szCs w:val="18"/>
        </w:rPr>
        <w:t xml:space="preserve"> values (2, “ARH”)</w:t>
      </w:r>
    </w:p>
    <w:p w:rsidR="008A50FE" w:rsidRPr="008A50FE" w:rsidRDefault="008A50FE" w:rsidP="008A50FE">
      <w:pPr>
        <w:pStyle w:val="NoSpacing"/>
        <w:ind w:left="720"/>
        <w:rPr>
          <w:rFonts w:ascii="Courier New" w:hAnsi="Courier New" w:cs="Courier New"/>
          <w:sz w:val="18"/>
          <w:szCs w:val="18"/>
        </w:rPr>
      </w:pPr>
      <w:proofErr w:type="gramStart"/>
      <w:r w:rsidRPr="008A50FE">
        <w:rPr>
          <w:rFonts w:ascii="Courier New" w:hAnsi="Courier New" w:cs="Courier New"/>
          <w:sz w:val="18"/>
          <w:szCs w:val="18"/>
        </w:rPr>
        <w:t>insert</w:t>
      </w:r>
      <w:proofErr w:type="gramEnd"/>
      <w:r w:rsidRPr="008A50FE">
        <w:rPr>
          <w:rFonts w:ascii="Courier New" w:hAnsi="Courier New" w:cs="Courier New"/>
          <w:sz w:val="18"/>
          <w:szCs w:val="18"/>
        </w:rPr>
        <w:t xml:space="preserve"> into </w:t>
      </w:r>
      <w:proofErr w:type="spellStart"/>
      <w:r w:rsidRPr="008A50FE">
        <w:rPr>
          <w:rFonts w:ascii="Courier New" w:hAnsi="Courier New" w:cs="Courier New"/>
          <w:sz w:val="18"/>
          <w:szCs w:val="18"/>
        </w:rPr>
        <w:t>awips.satellite_source</w:t>
      </w:r>
      <w:proofErr w:type="spellEnd"/>
      <w:r w:rsidRPr="008A50FE">
        <w:rPr>
          <w:rFonts w:ascii="Courier New" w:hAnsi="Courier New" w:cs="Courier New"/>
          <w:sz w:val="18"/>
          <w:szCs w:val="18"/>
        </w:rPr>
        <w:t xml:space="preserve"> values (3, “PRH”)</w:t>
      </w:r>
    </w:p>
    <w:p w:rsidR="008A50FE" w:rsidRPr="008A50FE" w:rsidRDefault="008A50FE" w:rsidP="008A50FE">
      <w:pPr>
        <w:pStyle w:val="NoSpacing"/>
        <w:ind w:left="720"/>
        <w:rPr>
          <w:rFonts w:ascii="Courier New" w:hAnsi="Courier New" w:cs="Courier New"/>
          <w:sz w:val="18"/>
          <w:szCs w:val="18"/>
        </w:rPr>
      </w:pPr>
      <w:proofErr w:type="gramStart"/>
      <w:r w:rsidRPr="008A50FE">
        <w:rPr>
          <w:rFonts w:ascii="Courier New" w:hAnsi="Courier New" w:cs="Courier New"/>
          <w:sz w:val="18"/>
          <w:szCs w:val="18"/>
        </w:rPr>
        <w:t>insert</w:t>
      </w:r>
      <w:proofErr w:type="gramEnd"/>
      <w:r w:rsidRPr="008A50FE">
        <w:rPr>
          <w:rFonts w:ascii="Courier New" w:hAnsi="Courier New" w:cs="Courier New"/>
          <w:sz w:val="18"/>
          <w:szCs w:val="18"/>
        </w:rPr>
        <w:t xml:space="preserve"> into </w:t>
      </w:r>
      <w:proofErr w:type="spellStart"/>
      <w:r w:rsidRPr="008A50FE">
        <w:rPr>
          <w:rFonts w:ascii="Courier New" w:hAnsi="Courier New" w:cs="Courier New"/>
          <w:sz w:val="18"/>
          <w:szCs w:val="18"/>
        </w:rPr>
        <w:t>awips.satellite_source</w:t>
      </w:r>
      <w:proofErr w:type="spellEnd"/>
      <w:r w:rsidRPr="008A50FE">
        <w:rPr>
          <w:rFonts w:ascii="Courier New" w:hAnsi="Courier New" w:cs="Courier New"/>
          <w:sz w:val="18"/>
          <w:szCs w:val="18"/>
        </w:rPr>
        <w:t xml:space="preserve"> values (4, “WRH”)</w:t>
      </w:r>
    </w:p>
    <w:p w:rsidR="008A50FE" w:rsidRPr="008A50FE" w:rsidRDefault="008A50FE" w:rsidP="008A50FE">
      <w:pPr>
        <w:pStyle w:val="NoSpacing"/>
        <w:ind w:left="720"/>
        <w:rPr>
          <w:rFonts w:ascii="Courier New" w:hAnsi="Courier New" w:cs="Courier New"/>
          <w:sz w:val="18"/>
          <w:szCs w:val="18"/>
        </w:rPr>
      </w:pPr>
      <w:proofErr w:type="gramStart"/>
      <w:r w:rsidRPr="008A50FE">
        <w:rPr>
          <w:rFonts w:ascii="Courier New" w:hAnsi="Courier New" w:cs="Courier New"/>
          <w:sz w:val="18"/>
          <w:szCs w:val="18"/>
        </w:rPr>
        <w:t>insert</w:t>
      </w:r>
      <w:proofErr w:type="gramEnd"/>
      <w:r w:rsidRPr="008A50FE">
        <w:rPr>
          <w:rFonts w:ascii="Courier New" w:hAnsi="Courier New" w:cs="Courier New"/>
          <w:sz w:val="18"/>
          <w:szCs w:val="18"/>
        </w:rPr>
        <w:t xml:space="preserve"> into </w:t>
      </w:r>
      <w:proofErr w:type="spellStart"/>
      <w:r w:rsidRPr="008A50FE">
        <w:rPr>
          <w:rFonts w:ascii="Courier New" w:hAnsi="Courier New" w:cs="Courier New"/>
          <w:sz w:val="18"/>
          <w:szCs w:val="18"/>
        </w:rPr>
        <w:t>awips.satellite_source</w:t>
      </w:r>
      <w:proofErr w:type="spellEnd"/>
      <w:r w:rsidRPr="008A50FE">
        <w:rPr>
          <w:rFonts w:ascii="Courier New" w:hAnsi="Courier New" w:cs="Courier New"/>
          <w:sz w:val="18"/>
          <w:szCs w:val="18"/>
        </w:rPr>
        <w:t xml:space="preserve"> values (5, “CRH”)</w:t>
      </w:r>
    </w:p>
    <w:p w:rsidR="008A50FE" w:rsidRPr="008A50FE" w:rsidRDefault="008A50FE" w:rsidP="008A50FE">
      <w:pPr>
        <w:pStyle w:val="NoSpacing"/>
        <w:ind w:left="720"/>
        <w:rPr>
          <w:rFonts w:ascii="Courier New" w:hAnsi="Courier New" w:cs="Courier New"/>
          <w:sz w:val="18"/>
          <w:szCs w:val="18"/>
        </w:rPr>
      </w:pPr>
      <w:proofErr w:type="gramStart"/>
      <w:r w:rsidRPr="008A50FE">
        <w:rPr>
          <w:rFonts w:ascii="Courier New" w:hAnsi="Courier New" w:cs="Courier New"/>
          <w:sz w:val="18"/>
          <w:szCs w:val="18"/>
        </w:rPr>
        <w:t>insert</w:t>
      </w:r>
      <w:proofErr w:type="gramEnd"/>
      <w:r w:rsidRPr="008A50FE">
        <w:rPr>
          <w:rFonts w:ascii="Courier New" w:hAnsi="Courier New" w:cs="Courier New"/>
          <w:sz w:val="18"/>
          <w:szCs w:val="18"/>
        </w:rPr>
        <w:t xml:space="preserve"> into </w:t>
      </w:r>
      <w:proofErr w:type="spellStart"/>
      <w:r w:rsidRPr="008A50FE">
        <w:rPr>
          <w:rFonts w:ascii="Courier New" w:hAnsi="Courier New" w:cs="Courier New"/>
          <w:sz w:val="18"/>
          <w:szCs w:val="18"/>
        </w:rPr>
        <w:t>awips.satellite_source</w:t>
      </w:r>
      <w:proofErr w:type="spellEnd"/>
      <w:r w:rsidRPr="008A50FE">
        <w:rPr>
          <w:rFonts w:ascii="Courier New" w:hAnsi="Courier New" w:cs="Courier New"/>
          <w:sz w:val="18"/>
          <w:szCs w:val="18"/>
        </w:rPr>
        <w:t xml:space="preserve"> values (7, “SRH”)</w:t>
      </w:r>
    </w:p>
    <w:p w:rsidR="008A50FE" w:rsidRPr="008A50FE" w:rsidRDefault="008A50FE" w:rsidP="008A50FE">
      <w:pPr>
        <w:pStyle w:val="NoSpacing"/>
        <w:ind w:left="720"/>
        <w:rPr>
          <w:rFonts w:ascii="Courier New" w:hAnsi="Courier New" w:cs="Courier New"/>
          <w:sz w:val="18"/>
          <w:szCs w:val="18"/>
        </w:rPr>
      </w:pPr>
      <w:proofErr w:type="gramStart"/>
      <w:r w:rsidRPr="008A50FE">
        <w:rPr>
          <w:rFonts w:ascii="Courier New" w:hAnsi="Courier New" w:cs="Courier New"/>
          <w:sz w:val="18"/>
          <w:szCs w:val="18"/>
        </w:rPr>
        <w:t>insert</w:t>
      </w:r>
      <w:proofErr w:type="gramEnd"/>
      <w:r w:rsidRPr="008A50FE">
        <w:rPr>
          <w:rFonts w:ascii="Courier New" w:hAnsi="Courier New" w:cs="Courier New"/>
          <w:sz w:val="18"/>
          <w:szCs w:val="18"/>
        </w:rPr>
        <w:t xml:space="preserve"> into </w:t>
      </w:r>
      <w:proofErr w:type="spellStart"/>
      <w:r w:rsidRPr="008A50FE">
        <w:rPr>
          <w:rFonts w:ascii="Courier New" w:hAnsi="Courier New" w:cs="Courier New"/>
          <w:sz w:val="18"/>
          <w:szCs w:val="18"/>
        </w:rPr>
        <w:t>awips.satellite_source</w:t>
      </w:r>
      <w:proofErr w:type="spellEnd"/>
      <w:r w:rsidRPr="008A50FE">
        <w:rPr>
          <w:rFonts w:ascii="Courier New" w:hAnsi="Courier New" w:cs="Courier New"/>
          <w:sz w:val="18"/>
          <w:szCs w:val="18"/>
        </w:rPr>
        <w:t xml:space="preserve"> values (8, “ERH”)</w:t>
      </w:r>
    </w:p>
    <w:p w:rsidR="008A50FE" w:rsidRPr="008A50FE" w:rsidRDefault="008A50FE" w:rsidP="008A50FE">
      <w:pPr>
        <w:pStyle w:val="NoSpacing"/>
        <w:ind w:left="720"/>
        <w:rPr>
          <w:rFonts w:ascii="Courier New" w:hAnsi="Courier New" w:cs="Courier New"/>
          <w:sz w:val="18"/>
          <w:szCs w:val="18"/>
        </w:rPr>
      </w:pPr>
      <w:proofErr w:type="gramStart"/>
      <w:r w:rsidRPr="008A50FE">
        <w:rPr>
          <w:rFonts w:ascii="Courier New" w:hAnsi="Courier New" w:cs="Courier New"/>
          <w:sz w:val="18"/>
          <w:szCs w:val="18"/>
        </w:rPr>
        <w:t>insert</w:t>
      </w:r>
      <w:proofErr w:type="gramEnd"/>
      <w:r w:rsidRPr="008A50FE">
        <w:rPr>
          <w:rFonts w:ascii="Courier New" w:hAnsi="Courier New" w:cs="Courier New"/>
          <w:sz w:val="18"/>
          <w:szCs w:val="18"/>
        </w:rPr>
        <w:t xml:space="preserve"> into </w:t>
      </w:r>
      <w:proofErr w:type="spellStart"/>
      <w:r w:rsidRPr="008A50FE">
        <w:rPr>
          <w:rFonts w:ascii="Courier New" w:hAnsi="Courier New" w:cs="Courier New"/>
          <w:sz w:val="18"/>
          <w:szCs w:val="18"/>
        </w:rPr>
        <w:t>awips.satellite_source</w:t>
      </w:r>
      <w:proofErr w:type="spellEnd"/>
      <w:r w:rsidRPr="008A50FE">
        <w:rPr>
          <w:rFonts w:ascii="Courier New" w:hAnsi="Courier New" w:cs="Courier New"/>
          <w:sz w:val="18"/>
          <w:szCs w:val="18"/>
        </w:rPr>
        <w:t xml:space="preserve"> values (9, “CIMSS”)</w:t>
      </w:r>
    </w:p>
    <w:p w:rsidR="008A50FE" w:rsidRDefault="008A50FE" w:rsidP="00FF12F2">
      <w:pPr>
        <w:pStyle w:val="NoSpacing"/>
      </w:pPr>
    </w:p>
    <w:p w:rsidR="008A50FE" w:rsidRDefault="008A50FE" w:rsidP="00FF12F2">
      <w:pPr>
        <w:pStyle w:val="NoSpacing"/>
      </w:pPr>
      <w:r>
        <w:t>This document was based on a code review conducted of OB11.4.  Examples are advisory only and should not suggest a complete code assessment has been done to assure dependencies have been satisfied if changes are applied in the areas referenced.</w:t>
      </w:r>
    </w:p>
    <w:p w:rsidR="008A50FE" w:rsidRDefault="008A50FE" w:rsidP="00FF12F2">
      <w:pPr>
        <w:pStyle w:val="NoSpacing"/>
      </w:pPr>
    </w:p>
    <w:p w:rsidR="008A50FE" w:rsidRPr="004C0856" w:rsidRDefault="008A50FE" w:rsidP="00FF12F2">
      <w:pPr>
        <w:pStyle w:val="NoSpacing"/>
        <w:rPr>
          <w:i/>
        </w:rPr>
      </w:pPr>
      <w:r w:rsidRPr="004C0856">
        <w:rPr>
          <w:i/>
        </w:rPr>
        <w:t>Last modification:</w:t>
      </w:r>
      <w:r w:rsidRPr="004C0856">
        <w:rPr>
          <w:i/>
        </w:rPr>
        <w:tab/>
        <w:t>May 6, 2011</w:t>
      </w:r>
      <w:bookmarkStart w:id="0" w:name="_GoBack"/>
      <w:bookmarkEnd w:id="0"/>
    </w:p>
    <w:sectPr w:rsidR="008A50FE" w:rsidRPr="004C08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385" w:rsidRDefault="00163385" w:rsidP="00163385">
      <w:pPr>
        <w:spacing w:after="0" w:line="240" w:lineRule="auto"/>
      </w:pPr>
      <w:r>
        <w:separator/>
      </w:r>
    </w:p>
  </w:endnote>
  <w:endnote w:type="continuationSeparator" w:id="0">
    <w:p w:rsidR="00163385" w:rsidRDefault="00163385" w:rsidP="0016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385" w:rsidRDefault="00163385" w:rsidP="00163385">
      <w:pPr>
        <w:spacing w:after="0" w:line="240" w:lineRule="auto"/>
      </w:pPr>
      <w:r>
        <w:separator/>
      </w:r>
    </w:p>
  </w:footnote>
  <w:footnote w:type="continuationSeparator" w:id="0">
    <w:p w:rsidR="00163385" w:rsidRDefault="00163385" w:rsidP="00163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715174"/>
      <w:docPartObj>
        <w:docPartGallery w:val="Page Numbers (Top of Page)"/>
        <w:docPartUnique/>
      </w:docPartObj>
    </w:sdtPr>
    <w:sdtEndPr>
      <w:rPr>
        <w:noProof/>
      </w:rPr>
    </w:sdtEndPr>
    <w:sdtContent>
      <w:p w:rsidR="00163385" w:rsidRDefault="0016338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163385" w:rsidRDefault="001633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F2"/>
    <w:rsid w:val="00163385"/>
    <w:rsid w:val="004C0856"/>
    <w:rsid w:val="008A50FE"/>
    <w:rsid w:val="009F1ACE"/>
    <w:rsid w:val="00A76599"/>
    <w:rsid w:val="00AD1B63"/>
    <w:rsid w:val="00FF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2F2"/>
    <w:pPr>
      <w:spacing w:after="0" w:line="240" w:lineRule="auto"/>
    </w:pPr>
  </w:style>
  <w:style w:type="character" w:styleId="Hyperlink">
    <w:name w:val="Hyperlink"/>
    <w:basedOn w:val="DefaultParagraphFont"/>
    <w:uiPriority w:val="99"/>
    <w:unhideWhenUsed/>
    <w:rsid w:val="009F1ACE"/>
    <w:rPr>
      <w:color w:val="0000FF" w:themeColor="hyperlink"/>
      <w:u w:val="single"/>
    </w:rPr>
  </w:style>
  <w:style w:type="paragraph" w:styleId="Header">
    <w:name w:val="header"/>
    <w:basedOn w:val="Normal"/>
    <w:link w:val="HeaderChar"/>
    <w:uiPriority w:val="99"/>
    <w:unhideWhenUsed/>
    <w:rsid w:val="001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85"/>
  </w:style>
  <w:style w:type="paragraph" w:styleId="Footer">
    <w:name w:val="footer"/>
    <w:basedOn w:val="Normal"/>
    <w:link w:val="FooterChar"/>
    <w:uiPriority w:val="99"/>
    <w:unhideWhenUsed/>
    <w:rsid w:val="001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2F2"/>
    <w:pPr>
      <w:spacing w:after="0" w:line="240" w:lineRule="auto"/>
    </w:pPr>
  </w:style>
  <w:style w:type="character" w:styleId="Hyperlink">
    <w:name w:val="Hyperlink"/>
    <w:basedOn w:val="DefaultParagraphFont"/>
    <w:uiPriority w:val="99"/>
    <w:unhideWhenUsed/>
    <w:rsid w:val="009F1ACE"/>
    <w:rPr>
      <w:color w:val="0000FF" w:themeColor="hyperlink"/>
      <w:u w:val="single"/>
    </w:rPr>
  </w:style>
  <w:style w:type="paragraph" w:styleId="Header">
    <w:name w:val="header"/>
    <w:basedOn w:val="Normal"/>
    <w:link w:val="HeaderChar"/>
    <w:uiPriority w:val="99"/>
    <w:unhideWhenUsed/>
    <w:rsid w:val="00163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385"/>
  </w:style>
  <w:style w:type="paragraph" w:styleId="Footer">
    <w:name w:val="footer"/>
    <w:basedOn w:val="Normal"/>
    <w:link w:val="FooterChar"/>
    <w:uiPriority w:val="99"/>
    <w:unhideWhenUsed/>
    <w:rsid w:val="00163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3A90-0FF6-4B3D-BFB2-6D09A7FD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486</Words>
  <Characters>3434</Characters>
  <Application>Microsoft Office Word</Application>
  <DocSecurity>0</DocSecurity>
  <Lines>79</Lines>
  <Paragraphs>55</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3</cp:revision>
  <dcterms:created xsi:type="dcterms:W3CDTF">2011-05-07T01:10:00Z</dcterms:created>
  <dcterms:modified xsi:type="dcterms:W3CDTF">2011-05-07T01:43:00Z</dcterms:modified>
</cp:coreProperties>
</file>