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23" w:rsidRPr="00CD7823" w:rsidRDefault="00CD7823" w:rsidP="002D712E">
      <w:pPr>
        <w:jc w:val="both"/>
        <w:rPr>
          <w:sz w:val="24"/>
          <w:u w:val="single"/>
        </w:rPr>
      </w:pPr>
      <w:r w:rsidRPr="00CD7823">
        <w:rPr>
          <w:b/>
          <w:bCs/>
          <w:sz w:val="24"/>
          <w:u w:val="single"/>
        </w:rPr>
        <w:t>AWIPS II and GOES-R</w:t>
      </w:r>
      <w:r w:rsidRPr="00CD7823">
        <w:rPr>
          <w:sz w:val="24"/>
          <w:u w:val="single"/>
        </w:rPr>
        <w:t>:  When updated information processing systems and new satellites meet</w:t>
      </w:r>
    </w:p>
    <w:p w:rsidR="00CD7823" w:rsidRDefault="00CD7823" w:rsidP="002D712E">
      <w:pPr>
        <w:jc w:val="both"/>
      </w:pPr>
      <w:r>
        <w:t>22 October 2010</w:t>
      </w:r>
    </w:p>
    <w:p w:rsidR="00000000" w:rsidRPr="0068580D" w:rsidRDefault="00CD7823" w:rsidP="002D712E">
      <w:pPr>
        <w:jc w:val="both"/>
      </w:pPr>
      <w:r w:rsidRPr="0068580D">
        <w:t xml:space="preserve">Scheduled for launch in 2015, and expected for operational use as GOES-West starting in 2017, GOES-R </w:t>
      </w:r>
      <w:r w:rsidR="002D712E">
        <w:t>(</w:t>
      </w:r>
      <w:r w:rsidR="002D712E" w:rsidRPr="0068580D">
        <w:t>Geostationary Operational Environmental Satellite</w:t>
      </w:r>
      <w:r w:rsidR="002D712E">
        <w:t xml:space="preserve"> R-Series) </w:t>
      </w:r>
      <w:r w:rsidRPr="0068580D">
        <w:t>will represent the first significant upgrade in c</w:t>
      </w:r>
      <w:r w:rsidRPr="0068580D">
        <w:t>apabilities to the United States’ geostationary satellite series since 1994</w:t>
      </w:r>
      <w:r w:rsidR="002D712E">
        <w:t xml:space="preserve">.  </w:t>
      </w:r>
      <w:r w:rsidRPr="0068580D">
        <w:t>GOES-S (East) will launch in 2017 for operational use in 2020</w:t>
      </w:r>
      <w:r w:rsidR="002D712E">
        <w:t>.</w:t>
      </w:r>
    </w:p>
    <w:p w:rsidR="00000000" w:rsidRPr="0068580D" w:rsidRDefault="00CD7823" w:rsidP="002D712E">
      <w:pPr>
        <w:jc w:val="both"/>
      </w:pPr>
      <w:r w:rsidRPr="0068580D">
        <w:t xml:space="preserve">The </w:t>
      </w:r>
      <w:r w:rsidR="002D712E">
        <w:t xml:space="preserve">GOES-R/S </w:t>
      </w:r>
      <w:r w:rsidRPr="0068580D">
        <w:t>Advanced Base</w:t>
      </w:r>
      <w:r>
        <w:t>line Imager (ABI) will provide five times faster spatial coverage, four times</w:t>
      </w:r>
      <w:r w:rsidRPr="0068580D">
        <w:t xml:space="preserve"> improved resolution, and </w:t>
      </w:r>
      <w:r>
        <w:t>three times</w:t>
      </w:r>
      <w:r w:rsidRPr="0068580D">
        <w:t xml:space="preserve"> more spectral channels than currently on GOES-13/14/15 (N/O/P)</w:t>
      </w:r>
      <w:r w:rsidR="002D712E">
        <w:t xml:space="preserve">.  </w:t>
      </w:r>
      <w:r w:rsidRPr="0068580D">
        <w:t>An opt</w:t>
      </w:r>
      <w:r w:rsidRPr="0068580D">
        <w:t>ical sensor on the Geostationary Lightning Mapper (GLM) will provide continuous lightning flash rates</w:t>
      </w:r>
      <w:r w:rsidR="002D712E">
        <w:t>.</w:t>
      </w:r>
    </w:p>
    <w:p w:rsidR="00000000" w:rsidRPr="0068580D" w:rsidRDefault="002D712E" w:rsidP="00282F8B">
      <w:pPr>
        <w:jc w:val="both"/>
      </w:pPr>
      <w:r>
        <w:t>The GOES</w:t>
      </w:r>
      <w:r w:rsidR="00282F8B">
        <w:t xml:space="preserve">-R Proving Ground </w:t>
      </w:r>
      <w:r w:rsidR="00CD7823" w:rsidRPr="0068580D">
        <w:t>is designed to showcase future capabilities and identify possible gaps as a forward-thinking exercise to prepare the end user for upcoming science and technology</w:t>
      </w:r>
      <w:r w:rsidR="00282F8B">
        <w:t xml:space="preserve">.  It </w:t>
      </w:r>
      <w:r w:rsidRPr="0068580D">
        <w:t>is a collective effort between many NOAA and NOAA-supported agencies and universities</w:t>
      </w:r>
      <w:r w:rsidR="00282F8B">
        <w:t xml:space="preserve"> and </w:t>
      </w:r>
      <w:r w:rsidR="00CD7823" w:rsidRPr="0068580D">
        <w:t>connects research and operations to assure widespread day-one readiness through:</w:t>
      </w:r>
      <w:r>
        <w:t xml:space="preserve">  a</w:t>
      </w:r>
      <w:r w:rsidR="00CD7823" w:rsidRPr="0068580D">
        <w:t>pplying current earth obs</w:t>
      </w:r>
      <w:r w:rsidR="00CD7823" w:rsidRPr="0068580D">
        <w:t>erving systems and numerical weather prediction models to demonstrate GOES-R capabilities today</w:t>
      </w:r>
      <w:r>
        <w:t>, t</w:t>
      </w:r>
      <w:r w:rsidR="00CD7823" w:rsidRPr="0068580D">
        <w:t>ransitioning new algorithms and techniques to the field early to assure forecaster familiarit</w:t>
      </w:r>
      <w:r w:rsidR="00CD7823" w:rsidRPr="0068580D">
        <w:t>y with GOES-R products</w:t>
      </w:r>
      <w:r>
        <w:t>, and m</w:t>
      </w:r>
      <w:r w:rsidR="00CD7823" w:rsidRPr="0068580D">
        <w:t>aking operational meteorologists part of the discussion when it comes to designing and implementing effective GOES-R decision support products and visualization tools</w:t>
      </w:r>
      <w:r w:rsidR="00282F8B">
        <w:t>.</w:t>
      </w:r>
    </w:p>
    <w:p w:rsidR="00000000" w:rsidRPr="0068580D" w:rsidRDefault="00CD7823" w:rsidP="002D712E">
      <w:pPr>
        <w:jc w:val="both"/>
      </w:pPr>
      <w:r w:rsidRPr="0068580D">
        <w:t>The additional capabilities of the ABI will produce approximately 60 times (5x4x3) more data than the current GOES Imager</w:t>
      </w:r>
      <w:r w:rsidR="002D712E">
        <w:t xml:space="preserve">.  </w:t>
      </w:r>
      <w:r w:rsidRPr="0068580D">
        <w:t>If data is delivered at full bit depth</w:t>
      </w:r>
      <w:r w:rsidRPr="0068580D">
        <w:t xml:space="preserve"> (12 to 14 bits), approximately 50% more bandwidth will be required</w:t>
      </w:r>
      <w:r w:rsidR="002D712E">
        <w:t xml:space="preserve">.  </w:t>
      </w:r>
      <w:r w:rsidRPr="0068580D">
        <w:t>Delivering geost</w:t>
      </w:r>
      <w:r w:rsidR="002D712E">
        <w:t xml:space="preserve">ationary satellite data in 2020 </w:t>
      </w:r>
      <w:r w:rsidRPr="0068580D">
        <w:t xml:space="preserve">using a similar methodology as today may require up to </w:t>
      </w:r>
      <w:r w:rsidRPr="002D712E">
        <w:rPr>
          <w:bCs/>
        </w:rPr>
        <w:t>90</w:t>
      </w:r>
      <w:r w:rsidRPr="0068580D">
        <w:t xml:space="preserve"> times more bandwidth than currently</w:t>
      </w:r>
      <w:r w:rsidR="00282F8B">
        <w:t>.</w:t>
      </w:r>
    </w:p>
    <w:p w:rsidR="00E651F3" w:rsidRDefault="00E651F3" w:rsidP="002D712E">
      <w:pPr>
        <w:jc w:val="both"/>
      </w:pPr>
      <w:r>
        <w:t>Prior to the launch of GOES-R, the processing and visualization software employed at NWS field offices will be upgraded.  The Advanced Weather Interactive Processing System (</w:t>
      </w:r>
      <w:r w:rsidRPr="00E651F3">
        <w:t>AWIPS</w:t>
      </w:r>
      <w:r>
        <w:t>)</w:t>
      </w:r>
      <w:r w:rsidRPr="00E651F3">
        <w:t xml:space="preserve"> II brings a new, integrated mapping interface which allows much more flexibility to meteorological analysis and data interrogation over large areas</w:t>
      </w:r>
      <w:r>
        <w:t xml:space="preserve">.  </w:t>
      </w:r>
      <w:r w:rsidRPr="00E651F3">
        <w:t>Gone are</w:t>
      </w:r>
      <w:r>
        <w:t xml:space="preserve"> </w:t>
      </w:r>
      <w:r w:rsidRPr="00E651F3">
        <w:t>the resolution restrictions to scales</w:t>
      </w:r>
      <w:r>
        <w:t xml:space="preserve"> and </w:t>
      </w:r>
      <w:r w:rsidRPr="00E651F3">
        <w:t>the expectations that certain data is only useful on certain scales</w:t>
      </w:r>
      <w:r>
        <w:t xml:space="preserve">.  </w:t>
      </w:r>
      <w:r w:rsidRPr="00E651F3">
        <w:t>AWIPS II represents an end-to-end, design-level</w:t>
      </w:r>
      <w:r>
        <w:t xml:space="preserve"> overhaul of the legacy AWIPS</w:t>
      </w:r>
      <w:r w:rsidRPr="00E651F3">
        <w:t xml:space="preserve"> to respond to changes in technology and data requirements over the previous decade</w:t>
      </w:r>
      <w:r>
        <w:t>.</w:t>
      </w:r>
    </w:p>
    <w:p w:rsidR="00000000" w:rsidRPr="0068580D" w:rsidRDefault="00282F8B" w:rsidP="002D712E">
      <w:pPr>
        <w:jc w:val="both"/>
      </w:pPr>
      <w:r>
        <w:t>Thus, the</w:t>
      </w:r>
      <w:r w:rsidR="00CD7823" w:rsidRPr="0068580D">
        <w:t xml:space="preserve"> questions we have to answer</w:t>
      </w:r>
      <w:r>
        <w:t xml:space="preserve"> include</w:t>
      </w:r>
      <w:r w:rsidR="00CD7823" w:rsidRPr="0068580D">
        <w:t>:</w:t>
      </w:r>
    </w:p>
    <w:p w:rsidR="00000000" w:rsidRPr="0068580D" w:rsidRDefault="00CD7823" w:rsidP="002D712E">
      <w:pPr>
        <w:pStyle w:val="ListParagraph"/>
        <w:numPr>
          <w:ilvl w:val="0"/>
          <w:numId w:val="8"/>
        </w:numPr>
        <w:jc w:val="both"/>
      </w:pPr>
      <w:r w:rsidRPr="0068580D">
        <w:t>Are the visualization tools in place to allow for effective interrogation of this data?</w:t>
      </w:r>
    </w:p>
    <w:p w:rsidR="00000000" w:rsidRPr="0068580D" w:rsidRDefault="00CD7823" w:rsidP="002D712E">
      <w:pPr>
        <w:pStyle w:val="ListParagraph"/>
        <w:numPr>
          <w:ilvl w:val="0"/>
          <w:numId w:val="8"/>
        </w:numPr>
        <w:jc w:val="both"/>
      </w:pPr>
      <w:r w:rsidRPr="0068580D">
        <w:t xml:space="preserve">How can we better devise blended products to deliver more information to the forecaster without requiring the review of multiple images (from different bands, satellites, </w:t>
      </w:r>
      <w:proofErr w:type="gramStart"/>
      <w:r w:rsidRPr="0068580D">
        <w:t>times</w:t>
      </w:r>
      <w:proofErr w:type="gramEnd"/>
      <w:r w:rsidRPr="0068580D">
        <w:t>)?</w:t>
      </w:r>
    </w:p>
    <w:p w:rsidR="00000000" w:rsidRPr="0068580D" w:rsidRDefault="00CD7823" w:rsidP="002D712E">
      <w:pPr>
        <w:pStyle w:val="ListParagraph"/>
        <w:numPr>
          <w:ilvl w:val="0"/>
          <w:numId w:val="8"/>
        </w:numPr>
        <w:jc w:val="both"/>
      </w:pPr>
      <w:r w:rsidRPr="0068580D">
        <w:t xml:space="preserve">Is </w:t>
      </w:r>
      <w:r w:rsidRPr="002D712E">
        <w:rPr>
          <w:i/>
          <w:iCs/>
        </w:rPr>
        <w:t>all</w:t>
      </w:r>
      <w:r w:rsidRPr="0068580D">
        <w:t xml:space="preserve"> satellite imagery needed by </w:t>
      </w:r>
      <w:r w:rsidRPr="002D712E">
        <w:rPr>
          <w:i/>
          <w:iCs/>
        </w:rPr>
        <w:t>all</w:t>
      </w:r>
      <w:r w:rsidRPr="0068580D">
        <w:t xml:space="preserve"> AWIPS sites </w:t>
      </w:r>
      <w:r w:rsidRPr="002D712E">
        <w:rPr>
          <w:i/>
          <w:iCs/>
        </w:rPr>
        <w:t>all</w:t>
      </w:r>
      <w:r w:rsidRPr="0068580D">
        <w:t xml:space="preserve"> the time?</w:t>
      </w:r>
    </w:p>
    <w:p w:rsidR="00000000" w:rsidRPr="0068580D" w:rsidRDefault="00CD7823" w:rsidP="002D712E">
      <w:pPr>
        <w:pStyle w:val="ListParagraph"/>
        <w:numPr>
          <w:ilvl w:val="0"/>
          <w:numId w:val="8"/>
        </w:numPr>
        <w:jc w:val="both"/>
      </w:pPr>
      <w:r w:rsidRPr="0068580D">
        <w:t>Is it time to rethink the delivery paradigm?  Delivery data format?</w:t>
      </w:r>
    </w:p>
    <w:p w:rsidR="00000000" w:rsidRPr="0068580D" w:rsidRDefault="00CD7823" w:rsidP="002D712E">
      <w:pPr>
        <w:jc w:val="both"/>
      </w:pPr>
      <w:proofErr w:type="spellStart"/>
      <w:r w:rsidRPr="0068580D">
        <w:t>NOAAPort</w:t>
      </w:r>
      <w:proofErr w:type="spellEnd"/>
      <w:r w:rsidR="002D712E">
        <w:t xml:space="preserve"> is a s</w:t>
      </w:r>
      <w:r w:rsidRPr="0068580D">
        <w:t xml:space="preserve">atellite-based system used as the primary delivery mechanism for </w:t>
      </w:r>
      <w:proofErr w:type="spellStart"/>
      <w:r w:rsidRPr="0068580D">
        <w:t>hydrometeorological</w:t>
      </w:r>
      <w:proofErr w:type="spellEnd"/>
      <w:r w:rsidRPr="0068580D">
        <w:t xml:space="preserve"> data and model output to the field, as well as NOAA’s partners</w:t>
      </w:r>
      <w:r w:rsidR="002D712E">
        <w:t xml:space="preserve">.  </w:t>
      </w:r>
      <w:r w:rsidR="002D712E" w:rsidRPr="0068580D">
        <w:t xml:space="preserve">In 2011, the delivery bandwidth will </w:t>
      </w:r>
      <w:r w:rsidR="002D712E" w:rsidRPr="0068580D">
        <w:lastRenderedPageBreak/>
        <w:t xml:space="preserve">increase from 10 Mbps to 30 Mbps as part of upgrading the signal demodulators from DVB-S to DVB-S2.  </w:t>
      </w:r>
      <w:proofErr w:type="spellStart"/>
      <w:r w:rsidR="002D712E" w:rsidRPr="0068580D">
        <w:t>NOAAPort</w:t>
      </w:r>
      <w:proofErr w:type="spellEnd"/>
      <w:r w:rsidR="002D712E" w:rsidRPr="0068580D">
        <w:t xml:space="preserve"> will remain the primary delivery mec</w:t>
      </w:r>
      <w:r w:rsidR="002D712E">
        <w:t>hanism through at least 2013.</w:t>
      </w:r>
    </w:p>
    <w:p w:rsidR="00000000" w:rsidRPr="0068580D" w:rsidRDefault="00CD7823" w:rsidP="002D712E">
      <w:pPr>
        <w:jc w:val="both"/>
      </w:pPr>
      <w:r w:rsidRPr="0068580D">
        <w:t>“Push-pull” and “on-request” technology has been investigated as a way to deliver weather data to remote locations (</w:t>
      </w:r>
      <w:proofErr w:type="spellStart"/>
      <w:r w:rsidRPr="0068580D">
        <w:t>FxNet</w:t>
      </w:r>
      <w:proofErr w:type="spellEnd"/>
      <w:r w:rsidRPr="0068580D">
        <w:t xml:space="preserve"> and AWIPS II Thin Client), and could be expanded to alleviate bandwidth over </w:t>
      </w:r>
      <w:proofErr w:type="spellStart"/>
      <w:r w:rsidRPr="0068580D">
        <w:t>NOAAPor</w:t>
      </w:r>
      <w:r w:rsidRPr="0068580D">
        <w:t>t</w:t>
      </w:r>
      <w:proofErr w:type="spellEnd"/>
      <w:r w:rsidRPr="0068580D">
        <w:t xml:space="preserve"> for regional data and products.</w:t>
      </w:r>
    </w:p>
    <w:p w:rsidR="00000000" w:rsidRPr="0068580D" w:rsidRDefault="00CD7823" w:rsidP="002D712E">
      <w:pPr>
        <w:jc w:val="both"/>
      </w:pPr>
      <w:r w:rsidRPr="0068580D">
        <w:t>AWIPS II will play a signi</w:t>
      </w:r>
      <w:r w:rsidRPr="0068580D">
        <w:t>ficant role in promoting the capabilities of GOES-R and new polar-orbiting satellites because the expanded distribution and development group will lead to an implementation of additional features which maximize the utility of satellite imagery and products</w:t>
      </w:r>
      <w:r w:rsidRPr="0068580D">
        <w:t xml:space="preserve"> in concert with other in-situ observations and model output.</w:t>
      </w:r>
      <w:r w:rsidR="00282F8B">
        <w:t xml:space="preserve">  </w:t>
      </w:r>
      <w:r w:rsidRPr="0068580D">
        <w:t>It will also allow for the effic</w:t>
      </w:r>
      <w:r w:rsidRPr="0068580D">
        <w:t>ient transfer of new science and technology into NWS operations without delay.</w:t>
      </w:r>
    </w:p>
    <w:p w:rsidR="0068580D" w:rsidRDefault="00CD7823" w:rsidP="002D712E">
      <w:pPr>
        <w:jc w:val="both"/>
      </w:pPr>
      <w:r w:rsidRPr="0068580D">
        <w:t>Our future AWIPS will not be confined to NWS offices, but extend to universities and become an integral part of the increasing research to operations activities.</w:t>
      </w:r>
      <w:r w:rsidR="0068580D">
        <w:t xml:space="preserve">  </w:t>
      </w:r>
      <w:r w:rsidRPr="0068580D">
        <w:t>Now is the time to start investigating data overload, and developing methodology which optimizes the use of data,</w:t>
      </w:r>
      <w:r w:rsidRPr="0068580D">
        <w:t xml:space="preserve"> imagery, products, and tools which are situation and scenario relevant, and leads the decision support thought process.</w:t>
      </w:r>
    </w:p>
    <w:p w:rsidR="00CD7823" w:rsidRDefault="00CD7823" w:rsidP="00CD7823">
      <w:pPr>
        <w:pStyle w:val="NoSpacing"/>
      </w:pPr>
      <w:r>
        <w:t xml:space="preserve">Jordan </w:t>
      </w:r>
      <w:proofErr w:type="spellStart"/>
      <w:r>
        <w:t>Gerth</w:t>
      </w:r>
      <w:proofErr w:type="spellEnd"/>
    </w:p>
    <w:p w:rsidR="00CD7823" w:rsidRDefault="00CD7823" w:rsidP="00CD7823">
      <w:pPr>
        <w:pStyle w:val="NoSpacing"/>
      </w:pPr>
      <w:r>
        <w:t>Cooperative Institute for Meteorological Satellite Studies (CIMSS)</w:t>
      </w:r>
    </w:p>
    <w:p w:rsidR="00CD7823" w:rsidRDefault="00CD7823" w:rsidP="00CD7823">
      <w:pPr>
        <w:pStyle w:val="NoSpacing"/>
      </w:pPr>
      <w:r>
        <w:t>University of Wisconsin, Madison</w:t>
      </w:r>
    </w:p>
    <w:p w:rsidR="00CD7823" w:rsidRDefault="00CD7823" w:rsidP="00CD7823">
      <w:pPr>
        <w:pStyle w:val="NoSpacing"/>
      </w:pPr>
    </w:p>
    <w:p w:rsidR="00CD7823" w:rsidRDefault="00CD7823" w:rsidP="00CD7823">
      <w:pPr>
        <w:keepNext/>
        <w:jc w:val="both"/>
      </w:pPr>
      <w:r w:rsidRPr="00CD7823">
        <w:drawing>
          <wp:inline distT="0" distB="0" distL="0" distR="0" wp14:anchorId="5BCE0256" wp14:editId="093C8D1D">
            <wp:extent cx="5939711" cy="3685032"/>
            <wp:effectExtent l="0" t="0" r="4445" b="0"/>
            <wp:docPr id="4" name="Content Placeholder 4" descr="awips-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 descr="awips-comparison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2" r="-3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1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23" w:rsidRDefault="00CD7823" w:rsidP="00CD7823">
      <w:pPr>
        <w:pStyle w:val="Caption"/>
        <w:jc w:val="both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  </w:t>
      </w:r>
      <w:r w:rsidRPr="00370079">
        <w:t xml:space="preserve">AWIPS II does not regionalize high-resolution geostationary satellite imagery like legacy </w:t>
      </w:r>
      <w:r>
        <w:t>AWIPS.</w:t>
      </w:r>
    </w:p>
    <w:p w:rsidR="00CD7823" w:rsidRDefault="00CD7823" w:rsidP="002D712E">
      <w:pPr>
        <w:jc w:val="both"/>
      </w:pPr>
      <w:r>
        <w:t>Web l</w:t>
      </w:r>
      <w:bookmarkStart w:id="0" w:name="_GoBack"/>
      <w:bookmarkEnd w:id="0"/>
      <w:r>
        <w:t xml:space="preserve">ink to presentation:  </w:t>
      </w:r>
      <w:r w:rsidRPr="00CD7823">
        <w:t>ftp://ftp.ssec.wisc.edu/pub/jordang/talkpost/GOESAWIPS2_6Oct10.pdf</w:t>
      </w:r>
    </w:p>
    <w:sectPr w:rsidR="00CD7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4E92"/>
    <w:multiLevelType w:val="hybridMultilevel"/>
    <w:tmpl w:val="1B18A954"/>
    <w:lvl w:ilvl="0" w:tplc="7CBCC7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96F94A">
      <w:start w:val="968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3EFF4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D4106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DA98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D217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A212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0609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0C925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AF46C35"/>
    <w:multiLevelType w:val="hybridMultilevel"/>
    <w:tmpl w:val="0C3A5E86"/>
    <w:lvl w:ilvl="0" w:tplc="CCBAAB4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24CDB0">
      <w:start w:val="968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8E6B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607A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D29D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6A1D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92622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94D5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A2F6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B2F0EDD"/>
    <w:multiLevelType w:val="hybridMultilevel"/>
    <w:tmpl w:val="D9FE878C"/>
    <w:lvl w:ilvl="0" w:tplc="8E32A11C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25243D10">
      <w:start w:val="2102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D834C5CC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9E7444D6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378C7C98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424CDD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CB8899C8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3386FC32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9BEAD90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3">
    <w:nsid w:val="2A943A7B"/>
    <w:multiLevelType w:val="hybridMultilevel"/>
    <w:tmpl w:val="8EA4CD88"/>
    <w:lvl w:ilvl="0" w:tplc="5C2445C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1AADF0">
      <w:start w:val="968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CE9E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74B14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7C4A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2881F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EA1C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E6C4F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AF004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57A4F04"/>
    <w:multiLevelType w:val="hybridMultilevel"/>
    <w:tmpl w:val="05A28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C674E0"/>
    <w:multiLevelType w:val="hybridMultilevel"/>
    <w:tmpl w:val="08085778"/>
    <w:lvl w:ilvl="0" w:tplc="F2DEB99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C2D106">
      <w:start w:val="968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B84D6F6">
      <w:start w:val="968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7CAE34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3E963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427A1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FCC1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665C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52C1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E272CDE"/>
    <w:multiLevelType w:val="hybridMultilevel"/>
    <w:tmpl w:val="1E784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4D79D5"/>
    <w:multiLevelType w:val="hybridMultilevel"/>
    <w:tmpl w:val="5DF4CFF2"/>
    <w:lvl w:ilvl="0" w:tplc="24A4FF9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5F0E8B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9484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FA26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5E657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57EF5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DAA9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FE2EB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AE4E3D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7E2A62E0"/>
    <w:multiLevelType w:val="hybridMultilevel"/>
    <w:tmpl w:val="FB28E648"/>
    <w:lvl w:ilvl="0" w:tplc="1BDE81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AC5F32">
      <w:start w:val="968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06D5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83E3E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DC29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52E61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981B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2C01C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8222C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0D"/>
    <w:rsid w:val="00282F8B"/>
    <w:rsid w:val="002D712E"/>
    <w:rsid w:val="0068580D"/>
    <w:rsid w:val="00C96B8A"/>
    <w:rsid w:val="00CD7823"/>
    <w:rsid w:val="00E6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1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78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82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78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D78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1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78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82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78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D78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31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1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8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7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61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985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2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80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32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9995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29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349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68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264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04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3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82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0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94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42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216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392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51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82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855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90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00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85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4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3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17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81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779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543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65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67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979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39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64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5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55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20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9941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8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693</Words>
  <Characters>4067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SSEC</Company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Gerth</dc:creator>
  <cp:lastModifiedBy>Jordan Gerth</cp:lastModifiedBy>
  <cp:revision>1</cp:revision>
  <dcterms:created xsi:type="dcterms:W3CDTF">2010-10-22T21:58:00Z</dcterms:created>
  <dcterms:modified xsi:type="dcterms:W3CDTF">2010-10-22T22:49:00Z</dcterms:modified>
</cp:coreProperties>
</file>